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D84266" w14:textId="77777777" w:rsidR="007C66B0" w:rsidRPr="007C66B0" w:rsidRDefault="00997F14" w:rsidP="007C66B0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18B1CDF8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C66B0" w:rsidRPr="007C66B0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6E78426E" w14:textId="77777777" w:rsidR="007C66B0" w:rsidRPr="007C66B0" w:rsidRDefault="007C66B0" w:rsidP="007C66B0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C66B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16996E13" w14:textId="77777777" w:rsidR="007C66B0" w:rsidRPr="007C66B0" w:rsidRDefault="007C66B0" w:rsidP="007C66B0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C66B0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172088F9" w14:textId="77777777" w:rsidR="007C66B0" w:rsidRPr="007C66B0" w:rsidRDefault="007C66B0" w:rsidP="006F6769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7C66B0">
        <w:rPr>
          <w:rFonts w:ascii="Corbel" w:hAnsi="Corbel"/>
          <w:i/>
          <w:sz w:val="20"/>
          <w:szCs w:val="20"/>
          <w:lang w:eastAsia="ar-SA"/>
        </w:rPr>
        <w:t>(skrajne daty</w:t>
      </w:r>
      <w:r w:rsidRPr="007C66B0">
        <w:rPr>
          <w:rFonts w:ascii="Corbel" w:hAnsi="Corbel"/>
          <w:sz w:val="20"/>
          <w:szCs w:val="20"/>
          <w:lang w:eastAsia="ar-SA"/>
        </w:rPr>
        <w:t>)</w:t>
      </w:r>
    </w:p>
    <w:p w14:paraId="56338987" w14:textId="77777777" w:rsidR="007C66B0" w:rsidRPr="007C66B0" w:rsidRDefault="007C66B0" w:rsidP="007C66B0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7C66B0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122FEE6A" w14:textId="77777777" w:rsidR="007C66B0" w:rsidRPr="007C66B0" w:rsidRDefault="007C66B0" w:rsidP="007C66B0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B6599" w:rsidRPr="00B169DF" w14:paraId="7B6B3F27" w14:textId="77777777" w:rsidTr="18B1CDF8">
        <w:tc>
          <w:tcPr>
            <w:tcW w:w="2694" w:type="dxa"/>
            <w:vAlign w:val="center"/>
          </w:tcPr>
          <w:p w14:paraId="07010FBB" w14:textId="77777777" w:rsidR="000B6599" w:rsidRPr="00B169DF" w:rsidRDefault="000B6599" w:rsidP="000B659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A4D981F" w14:textId="75B28837" w:rsidR="000B6599" w:rsidRPr="00235044" w:rsidRDefault="000B6599" w:rsidP="000B6599">
            <w:pPr>
              <w:pStyle w:val="Odpowiedzi"/>
              <w:spacing w:before="100" w:beforeAutospacing="1" w:after="100" w:afterAutospacing="1"/>
            </w:pPr>
            <w:r>
              <w:rPr>
                <w:rFonts w:ascii="Corbel" w:hAnsi="Corbel"/>
                <w:b w:val="0"/>
                <w:sz w:val="24"/>
                <w:szCs w:val="24"/>
              </w:rPr>
              <w:t>Nauka administracji</w:t>
            </w:r>
          </w:p>
        </w:tc>
      </w:tr>
      <w:tr w:rsidR="000B6599" w:rsidRPr="00B169DF" w14:paraId="1820FF8A" w14:textId="77777777" w:rsidTr="18B1CDF8">
        <w:tc>
          <w:tcPr>
            <w:tcW w:w="2694" w:type="dxa"/>
            <w:vAlign w:val="center"/>
          </w:tcPr>
          <w:p w14:paraId="5C62B05B" w14:textId="77777777" w:rsidR="000B6599" w:rsidRPr="00B169DF" w:rsidRDefault="000B6599" w:rsidP="000B659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66398D4" w14:textId="5D20ACB3" w:rsidR="000B6599" w:rsidRPr="00B169DF" w:rsidRDefault="000B6599" w:rsidP="000B659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ASO06</w:t>
            </w:r>
          </w:p>
        </w:tc>
      </w:tr>
      <w:tr w:rsidR="000B6599" w:rsidRPr="00B169DF" w14:paraId="4D36C4B5" w14:textId="77777777" w:rsidTr="18B1CDF8">
        <w:tc>
          <w:tcPr>
            <w:tcW w:w="2694" w:type="dxa"/>
            <w:vAlign w:val="center"/>
          </w:tcPr>
          <w:p w14:paraId="44F80EA6" w14:textId="77777777" w:rsidR="000B6599" w:rsidRPr="00B169DF" w:rsidRDefault="000B6599" w:rsidP="000B659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9CEE8EF" w14:textId="56D85165" w:rsidR="000B6599" w:rsidRPr="00235044" w:rsidRDefault="000B6599" w:rsidP="18B1CDF8">
            <w:pPr>
              <w:pStyle w:val="Odpowiedzi"/>
              <w:spacing w:before="100" w:beforeAutospacing="1" w:after="100" w:afterAutospacing="1"/>
            </w:pPr>
            <w:r w:rsidRPr="18B1CDF8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0B6599" w:rsidRPr="00B169DF" w14:paraId="6C3038C7" w14:textId="77777777" w:rsidTr="18B1CDF8">
        <w:tc>
          <w:tcPr>
            <w:tcW w:w="2694" w:type="dxa"/>
            <w:vAlign w:val="center"/>
          </w:tcPr>
          <w:p w14:paraId="49252DE4" w14:textId="77777777" w:rsidR="000B6599" w:rsidRPr="00B169DF" w:rsidRDefault="000B6599" w:rsidP="000B659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19B57A0" w14:textId="17C84B43" w:rsidR="000B6599" w:rsidRPr="00235044" w:rsidRDefault="000B6599" w:rsidP="18B1CDF8">
            <w:pPr>
              <w:pStyle w:val="Odpowiedzi"/>
              <w:spacing w:before="100" w:beforeAutospacing="1" w:after="100" w:afterAutospacing="1"/>
            </w:pPr>
            <w:r w:rsidRPr="18B1CDF8">
              <w:rPr>
                <w:rFonts w:ascii="Corbel" w:hAnsi="Corbel"/>
                <w:b w:val="0"/>
                <w:sz w:val="24"/>
                <w:szCs w:val="24"/>
              </w:rPr>
              <w:t>Zakład Nauki Administracji</w:t>
            </w:r>
            <w:r w:rsidR="69CC21AF" w:rsidRPr="18B1CDF8">
              <w:rPr>
                <w:rFonts w:ascii="Corbel" w:hAnsi="Corbel"/>
                <w:b w:val="0"/>
                <w:sz w:val="24"/>
                <w:szCs w:val="24"/>
              </w:rPr>
              <w:t xml:space="preserve"> / Instytut Nauk Prawnych</w:t>
            </w:r>
          </w:p>
        </w:tc>
      </w:tr>
      <w:tr w:rsidR="000B6599" w:rsidRPr="00B169DF" w14:paraId="192BD65A" w14:textId="77777777" w:rsidTr="18B1CDF8">
        <w:tc>
          <w:tcPr>
            <w:tcW w:w="2694" w:type="dxa"/>
            <w:vAlign w:val="center"/>
          </w:tcPr>
          <w:p w14:paraId="10FF2062" w14:textId="77777777" w:rsidR="000B6599" w:rsidRPr="00B169DF" w:rsidRDefault="000B6599" w:rsidP="000B659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EC57579" w14:textId="6894AFF9" w:rsidR="000B6599" w:rsidRPr="00235044" w:rsidRDefault="000B6599" w:rsidP="000B6599">
            <w:pPr>
              <w:pStyle w:val="Odpowiedzi"/>
              <w:spacing w:before="100" w:beforeAutospacing="1" w:after="100" w:afterAutospacing="1"/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0B6599" w:rsidRPr="00B169DF" w14:paraId="70304835" w14:textId="77777777" w:rsidTr="18B1CDF8">
        <w:tc>
          <w:tcPr>
            <w:tcW w:w="2694" w:type="dxa"/>
            <w:vAlign w:val="center"/>
          </w:tcPr>
          <w:p w14:paraId="41CAFCB5" w14:textId="77777777" w:rsidR="000B6599" w:rsidRPr="00B169DF" w:rsidRDefault="000B6599" w:rsidP="000B659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B37E2D9" w14:textId="2B2FE516" w:rsidR="000B6599" w:rsidRPr="00235044" w:rsidRDefault="000B6599" w:rsidP="000B6599">
            <w:pPr>
              <w:pStyle w:val="Odpowiedzi"/>
              <w:spacing w:before="100" w:beforeAutospacing="1" w:after="100" w:afterAutospacing="1"/>
            </w:pPr>
            <w:r>
              <w:rPr>
                <w:rFonts w:ascii="Corbel" w:hAnsi="Corbel"/>
                <w:b w:val="0"/>
                <w:sz w:val="24"/>
                <w:szCs w:val="24"/>
              </w:rPr>
              <w:t>Licencjackie</w:t>
            </w:r>
          </w:p>
        </w:tc>
      </w:tr>
      <w:tr w:rsidR="000B6599" w:rsidRPr="00B169DF" w14:paraId="388F3755" w14:textId="77777777" w:rsidTr="18B1CDF8">
        <w:tc>
          <w:tcPr>
            <w:tcW w:w="2694" w:type="dxa"/>
            <w:vAlign w:val="center"/>
          </w:tcPr>
          <w:p w14:paraId="074F09CD" w14:textId="77777777" w:rsidR="000B6599" w:rsidRPr="00B169DF" w:rsidRDefault="000B6599" w:rsidP="000B659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6BA5FF0" w14:textId="70D2ED7C" w:rsidR="000B6599" w:rsidRPr="00235044" w:rsidRDefault="000B6599" w:rsidP="000B6599">
            <w:pPr>
              <w:pStyle w:val="Odpowiedzi"/>
              <w:spacing w:before="100" w:beforeAutospacing="1" w:after="100" w:afterAutospacing="1"/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0B6599" w:rsidRPr="00B169DF" w14:paraId="09205566" w14:textId="77777777" w:rsidTr="18B1CDF8">
        <w:tc>
          <w:tcPr>
            <w:tcW w:w="2694" w:type="dxa"/>
            <w:vAlign w:val="center"/>
          </w:tcPr>
          <w:p w14:paraId="694A7C70" w14:textId="77777777" w:rsidR="000B6599" w:rsidRPr="00B169DF" w:rsidRDefault="000B6599" w:rsidP="000B659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A2DDA66" w14:textId="469626C2" w:rsidR="000B6599" w:rsidRPr="00235044" w:rsidRDefault="000B6599" w:rsidP="000B6599">
            <w:pPr>
              <w:pStyle w:val="Odpowiedzi"/>
              <w:spacing w:before="100" w:beforeAutospacing="1" w:after="100" w:afterAutospacing="1"/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0B6599" w:rsidRPr="00B169DF" w14:paraId="0C05C2EC" w14:textId="77777777" w:rsidTr="18B1CDF8">
        <w:tc>
          <w:tcPr>
            <w:tcW w:w="2694" w:type="dxa"/>
            <w:vAlign w:val="center"/>
          </w:tcPr>
          <w:p w14:paraId="3878DA9C" w14:textId="77777777" w:rsidR="000B6599" w:rsidRPr="00B169DF" w:rsidRDefault="000B6599" w:rsidP="000B659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FD8A1B1" w14:textId="5EE28FFC" w:rsidR="000B6599" w:rsidRPr="00235044" w:rsidRDefault="000B6599" w:rsidP="18B1CDF8">
            <w:pPr>
              <w:pStyle w:val="Odpowiedzi"/>
              <w:spacing w:before="100" w:beforeAutospacing="1" w:after="100" w:afterAutospacing="1"/>
            </w:pPr>
            <w:r w:rsidRPr="18B1CDF8">
              <w:rPr>
                <w:rFonts w:ascii="Corbel" w:hAnsi="Corbel"/>
                <w:b w:val="0"/>
                <w:sz w:val="24"/>
                <w:szCs w:val="24"/>
              </w:rPr>
              <w:t xml:space="preserve">Rok I/ </w:t>
            </w:r>
            <w:r w:rsidR="512A46EF" w:rsidRPr="18B1CDF8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0B6599" w:rsidRPr="00B169DF" w14:paraId="7ACCBA8E" w14:textId="77777777" w:rsidTr="18B1CDF8">
        <w:tc>
          <w:tcPr>
            <w:tcW w:w="2694" w:type="dxa"/>
            <w:vAlign w:val="center"/>
          </w:tcPr>
          <w:p w14:paraId="54139759" w14:textId="77777777" w:rsidR="000B6599" w:rsidRPr="00B169DF" w:rsidRDefault="000B6599" w:rsidP="000B659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DCD5430" w14:textId="71866F3C" w:rsidR="000B6599" w:rsidRPr="00235044" w:rsidRDefault="000B6599" w:rsidP="000B6599">
            <w:pPr>
              <w:pStyle w:val="Odpowiedzi"/>
              <w:spacing w:before="100" w:beforeAutospacing="1" w:after="100" w:afterAutospacing="1"/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Obowiązkowy </w:t>
            </w:r>
          </w:p>
        </w:tc>
      </w:tr>
      <w:tr w:rsidR="000B6599" w:rsidRPr="00B169DF" w14:paraId="331F9495" w14:textId="77777777" w:rsidTr="18B1CDF8">
        <w:tc>
          <w:tcPr>
            <w:tcW w:w="2694" w:type="dxa"/>
            <w:vAlign w:val="center"/>
          </w:tcPr>
          <w:p w14:paraId="1B1DE481" w14:textId="77777777" w:rsidR="000B6599" w:rsidRPr="00B169DF" w:rsidRDefault="000B6599" w:rsidP="000B659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E432D43" w14:textId="679D7192" w:rsidR="000B6599" w:rsidRPr="00235044" w:rsidRDefault="000B6599" w:rsidP="000B6599">
            <w:pPr>
              <w:pStyle w:val="Odpowiedzi"/>
              <w:spacing w:before="100" w:beforeAutospacing="1" w:after="100" w:afterAutospacing="1"/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0B6599" w:rsidRPr="00B169DF" w14:paraId="339BFB5F" w14:textId="77777777" w:rsidTr="18B1CDF8">
        <w:tc>
          <w:tcPr>
            <w:tcW w:w="2694" w:type="dxa"/>
            <w:vAlign w:val="center"/>
          </w:tcPr>
          <w:p w14:paraId="5D93ED52" w14:textId="77777777" w:rsidR="000B6599" w:rsidRPr="00B169DF" w:rsidRDefault="000B6599" w:rsidP="000B659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CBCD431" w14:textId="49798B0D" w:rsidR="000B6599" w:rsidRPr="00235044" w:rsidRDefault="000B6599" w:rsidP="000B6599">
            <w:pPr>
              <w:pStyle w:val="Odpowiedzi"/>
              <w:spacing w:before="100" w:beforeAutospacing="1" w:after="100" w:afterAutospacing="1"/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Agata Barczewska-Dziobek</w:t>
            </w:r>
            <w:r w:rsidR="007C66B0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0B6599" w:rsidRPr="00B169DF" w14:paraId="0AD0E368" w14:textId="77777777" w:rsidTr="18B1CDF8">
        <w:tc>
          <w:tcPr>
            <w:tcW w:w="2694" w:type="dxa"/>
            <w:vAlign w:val="center"/>
          </w:tcPr>
          <w:p w14:paraId="020748E0" w14:textId="77777777" w:rsidR="000B6599" w:rsidRPr="00B169DF" w:rsidRDefault="000B6599" w:rsidP="000B659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387FD46" w14:textId="115DF656" w:rsidR="000B6599" w:rsidRPr="00235044" w:rsidRDefault="000B6599" w:rsidP="000B6599">
            <w:pPr>
              <w:pStyle w:val="Odpowiedzi"/>
              <w:spacing w:before="100" w:beforeAutospacing="1" w:after="100" w:afterAutospacing="1"/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Agata Barczewska-Dziobek, prof. UR, mgr </w:t>
            </w:r>
            <w:r w:rsidR="004C65C8">
              <w:rPr>
                <w:rFonts w:ascii="Corbel" w:hAnsi="Corbel"/>
                <w:b w:val="0"/>
                <w:sz w:val="24"/>
                <w:szCs w:val="24"/>
              </w:rPr>
              <w:t>Izabela Bentkowska-Furman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904"/>
        <w:gridCol w:w="748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18B1CDF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E71A24" w:rsidRPr="009C54AE" w14:paraId="00612DAA" w14:textId="77777777" w:rsidTr="18B1CDF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7849" w14:textId="41E6BB4F" w:rsidR="00E71A24" w:rsidRPr="009C54AE" w:rsidRDefault="000B6599" w:rsidP="002F42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8008" w14:textId="4BACA0A9" w:rsidR="00E71A24" w:rsidRPr="009C54AE" w:rsidRDefault="000B6599" w:rsidP="002F42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781F5" w14:textId="389C60DE" w:rsidR="00E71A24" w:rsidRPr="009C54AE" w:rsidRDefault="000B6599" w:rsidP="002F42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5FAF" w14:textId="5566DC56" w:rsidR="00E71A24" w:rsidRPr="009C54AE" w:rsidRDefault="00E71A24" w:rsidP="002F42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8195" w14:textId="77777777" w:rsidR="00E71A24" w:rsidRPr="009C54AE" w:rsidRDefault="00E71A24" w:rsidP="002F42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81622" w14:textId="77777777" w:rsidR="00E71A24" w:rsidRPr="009C54AE" w:rsidRDefault="00E71A24" w:rsidP="002F42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5EA80" w14:textId="77777777" w:rsidR="00E71A24" w:rsidRPr="009C54AE" w:rsidRDefault="00E71A24" w:rsidP="002F42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E34E" w14:textId="77777777" w:rsidR="00E71A24" w:rsidRPr="009C54AE" w:rsidRDefault="00E71A24" w:rsidP="002F42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E0A8" w14:textId="77777777" w:rsidR="00E71A24" w:rsidRPr="009C54AE" w:rsidRDefault="00E71A24" w:rsidP="002F42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6525" w14:textId="691EEB5B" w:rsidR="00E71A24" w:rsidRPr="009C54AE" w:rsidRDefault="000B6599" w:rsidP="002F42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77777777" w:rsidR="0085747A" w:rsidRPr="00E71A24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E71A24">
        <w:rPr>
          <w:rFonts w:ascii="Segoe UI Symbol" w:eastAsia="MS Gothic" w:hAnsi="Segoe UI Symbol" w:cs="Segoe UI Symbol"/>
          <w:szCs w:val="24"/>
          <w:u w:val="single"/>
        </w:rPr>
        <w:t>☐</w:t>
      </w:r>
      <w:r w:rsidRPr="00E71A24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14:paraId="38C805D2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63D7EA44" w:rsidR="00E22FBC" w:rsidRPr="00B169DF" w:rsidRDefault="00E22FBC" w:rsidP="18B1CDF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18B1CDF8">
        <w:rPr>
          <w:rFonts w:ascii="Corbel" w:hAnsi="Corbel"/>
          <w:smallCaps w:val="0"/>
        </w:rPr>
        <w:t xml:space="preserve">1.3 </w:t>
      </w:r>
      <w:r>
        <w:tab/>
      </w:r>
      <w:r w:rsidRPr="18B1CDF8">
        <w:rPr>
          <w:rFonts w:ascii="Corbel" w:hAnsi="Corbel"/>
          <w:smallCaps w:val="0"/>
        </w:rPr>
        <w:t>For</w:t>
      </w:r>
      <w:r w:rsidR="00445970" w:rsidRPr="18B1CDF8">
        <w:rPr>
          <w:rFonts w:ascii="Corbel" w:hAnsi="Corbel"/>
          <w:smallCaps w:val="0"/>
        </w:rPr>
        <w:t xml:space="preserve">ma zaliczenia przedmiotu </w:t>
      </w:r>
      <w:r w:rsidRPr="18B1CDF8">
        <w:rPr>
          <w:rFonts w:ascii="Corbel" w:hAnsi="Corbel"/>
          <w:smallCaps w:val="0"/>
        </w:rPr>
        <w:t xml:space="preserve">(z toku) </w:t>
      </w:r>
      <w:r w:rsidRPr="18B1CDF8">
        <w:rPr>
          <w:rFonts w:ascii="Corbel" w:hAnsi="Corbel"/>
          <w:b w:val="0"/>
          <w:smallCaps w:val="0"/>
        </w:rPr>
        <w:t>(egzamin, zaliczenie z oceną, zaliczenie bez oceny)</w:t>
      </w:r>
    </w:p>
    <w:p w14:paraId="1041826E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7763DFB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4D8A79F3" w14:textId="77777777" w:rsidR="006F6769" w:rsidRPr="00B169DF" w:rsidRDefault="006F6769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18B1CDF8">
        <w:tc>
          <w:tcPr>
            <w:tcW w:w="9670" w:type="dxa"/>
          </w:tcPr>
          <w:p w14:paraId="1BB8AE6C" w14:textId="1AEB45F2" w:rsidR="0085747A" w:rsidRPr="00B169DF" w:rsidRDefault="00E71A24" w:rsidP="18B1CDF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18B1CDF8">
              <w:rPr>
                <w:rFonts w:ascii="Corbel" w:hAnsi="Corbel"/>
                <w:b w:val="0"/>
                <w:smallCaps w:val="0"/>
                <w:color w:val="000000" w:themeColor="text1"/>
              </w:rPr>
              <w:t>Brak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54752C87" w:rsidR="0085747A" w:rsidRPr="00B169DF" w:rsidRDefault="006F6769" w:rsidP="18B1CDF8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br w:type="column"/>
      </w:r>
      <w:r w:rsidR="0071620A" w:rsidRPr="18B1CDF8">
        <w:rPr>
          <w:rFonts w:ascii="Corbel" w:hAnsi="Corbel"/>
        </w:rPr>
        <w:lastRenderedPageBreak/>
        <w:t>3.</w:t>
      </w:r>
      <w:r w:rsidR="0085747A" w:rsidRPr="18B1CDF8">
        <w:rPr>
          <w:rFonts w:ascii="Corbel" w:hAnsi="Corbel"/>
        </w:rPr>
        <w:t xml:space="preserve"> </w:t>
      </w:r>
      <w:r w:rsidR="00A84C85" w:rsidRPr="18B1CDF8">
        <w:rPr>
          <w:rFonts w:ascii="Corbel" w:hAnsi="Corbel"/>
        </w:rPr>
        <w:t>cele, efekty uczenia się</w:t>
      </w:r>
      <w:r w:rsidR="0085747A" w:rsidRPr="18B1CDF8">
        <w:rPr>
          <w:rFonts w:ascii="Corbel" w:hAnsi="Corbel"/>
        </w:rPr>
        <w:t>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0B6599" w:rsidRPr="009C54AE" w14:paraId="03F6F8B0" w14:textId="77777777" w:rsidTr="18B1CDF8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38A4" w14:textId="58932D79" w:rsidR="000B6599" w:rsidRPr="00077D0D" w:rsidRDefault="000B6599" w:rsidP="18B1CDF8">
            <w:pPr>
              <w:pStyle w:val="Podpunkty"/>
              <w:spacing w:before="40" w:after="40"/>
              <w:ind w:left="0" w:right="180"/>
              <w:jc w:val="right"/>
              <w:rPr>
                <w:rFonts w:ascii="Corbel" w:hAnsi="Corbel"/>
                <w:b w:val="0"/>
                <w:sz w:val="24"/>
                <w:szCs w:val="24"/>
              </w:rPr>
            </w:pPr>
            <w:r w:rsidRPr="18B1CDF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D06F" w14:textId="21444D28" w:rsidR="000B6599" w:rsidRPr="00077D0D" w:rsidRDefault="000B6599" w:rsidP="000B659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77D0D">
              <w:rPr>
                <w:rFonts w:ascii="Corbel" w:hAnsi="Corbel"/>
                <w:b w:val="0"/>
                <w:sz w:val="24"/>
                <w:szCs w:val="24"/>
              </w:rPr>
              <w:t>Student powinien uzyskać wiedzę z zakresu kształtowania się kierunków badawczych związanych z organizacją i funkcjonowaniem aparatu administracyjnego, co pozwoli na wprowadzenie studentów w dalsze szczegółowe treści merytoryczne.</w:t>
            </w:r>
          </w:p>
        </w:tc>
      </w:tr>
      <w:tr w:rsidR="000B6599" w:rsidRPr="009C54AE" w14:paraId="3205ACF3" w14:textId="77777777" w:rsidTr="18B1CDF8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A8D6" w14:textId="5450B4F9" w:rsidR="000B6599" w:rsidRPr="00077D0D" w:rsidRDefault="000B6599" w:rsidP="18B1CDF8">
            <w:pPr>
              <w:pStyle w:val="Podpunkty"/>
              <w:ind w:left="0" w:right="180"/>
              <w:jc w:val="right"/>
              <w:rPr>
                <w:rFonts w:ascii="Corbel" w:hAnsi="Corbel"/>
                <w:b w:val="0"/>
                <w:sz w:val="24"/>
                <w:szCs w:val="24"/>
              </w:rPr>
            </w:pPr>
            <w:r w:rsidRPr="18B1CDF8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CE6C" w14:textId="373B8C33" w:rsidR="000B6599" w:rsidRPr="00077D0D" w:rsidRDefault="000B6599" w:rsidP="000B659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77D0D">
              <w:rPr>
                <w:rFonts w:ascii="Corbel" w:hAnsi="Corbel"/>
                <w:b w:val="0"/>
                <w:sz w:val="24"/>
                <w:szCs w:val="24"/>
              </w:rPr>
              <w:t>Student powinien zapoznać się z charakterystyką i strukturą współczesnej administracji publicznej w Polsce</w:t>
            </w:r>
          </w:p>
        </w:tc>
      </w:tr>
      <w:tr w:rsidR="000B6599" w:rsidRPr="009C54AE" w14:paraId="5A95D8A8" w14:textId="77777777" w:rsidTr="18B1CDF8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E981" w14:textId="027E4EE8" w:rsidR="000B6599" w:rsidRPr="00077D0D" w:rsidRDefault="000B6599" w:rsidP="18B1CDF8">
            <w:pPr>
              <w:pStyle w:val="Podpunkty"/>
              <w:ind w:left="0" w:right="180"/>
              <w:jc w:val="right"/>
              <w:rPr>
                <w:rFonts w:ascii="Corbel" w:hAnsi="Corbel"/>
                <w:b w:val="0"/>
                <w:sz w:val="24"/>
                <w:szCs w:val="24"/>
              </w:rPr>
            </w:pPr>
            <w:r w:rsidRPr="18B1CDF8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CFE2" w14:textId="42A5CD9B" w:rsidR="000B6599" w:rsidRPr="00077D0D" w:rsidRDefault="000B6599" w:rsidP="000B659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77D0D">
              <w:rPr>
                <w:rFonts w:ascii="Corbel" w:hAnsi="Corbel"/>
                <w:b w:val="0"/>
                <w:sz w:val="24"/>
                <w:szCs w:val="24"/>
              </w:rPr>
              <w:t>Student powinien poznać podstawowe zagadnienia z zakresu organizacji i metod działania administracji publicznej, jej kontekstów organizacyjnych, prakseologicznych, socjologicznych i normatywnych</w:t>
            </w:r>
          </w:p>
        </w:tc>
      </w:tr>
      <w:tr w:rsidR="000B6599" w:rsidRPr="009C54AE" w14:paraId="109DD3B4" w14:textId="77777777" w:rsidTr="18B1CDF8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1A8E" w14:textId="041C976B" w:rsidR="000B6599" w:rsidRPr="00077D0D" w:rsidRDefault="000B6599" w:rsidP="18B1CDF8">
            <w:pPr>
              <w:pStyle w:val="Podpunkty"/>
              <w:ind w:left="0" w:right="180"/>
              <w:jc w:val="right"/>
              <w:rPr>
                <w:rFonts w:ascii="Corbel" w:hAnsi="Corbel"/>
                <w:b w:val="0"/>
                <w:sz w:val="24"/>
                <w:szCs w:val="24"/>
              </w:rPr>
            </w:pPr>
            <w:r w:rsidRPr="18B1CDF8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9047" w14:textId="57E9A86E" w:rsidR="000B6599" w:rsidRPr="00077D0D" w:rsidRDefault="000B6599" w:rsidP="000B659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77D0D">
              <w:rPr>
                <w:rFonts w:ascii="Corbel" w:hAnsi="Corbel"/>
                <w:b w:val="0"/>
                <w:sz w:val="24"/>
                <w:szCs w:val="24"/>
              </w:rPr>
              <w:t>Student powinien umieć zastosować pozyskaną wiedzę w praktyce</w:t>
            </w:r>
          </w:p>
        </w:tc>
      </w:tr>
      <w:tr w:rsidR="000B6599" w:rsidRPr="009C54AE" w14:paraId="11943031" w14:textId="77777777" w:rsidTr="18B1CDF8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670D" w14:textId="301665D3" w:rsidR="000B6599" w:rsidRPr="00077D0D" w:rsidRDefault="000B6599" w:rsidP="18B1CDF8">
            <w:pPr>
              <w:pStyle w:val="Podpunkty"/>
              <w:ind w:left="0" w:right="180"/>
              <w:jc w:val="right"/>
              <w:rPr>
                <w:rFonts w:ascii="Corbel" w:hAnsi="Corbel"/>
                <w:b w:val="0"/>
                <w:sz w:val="24"/>
                <w:szCs w:val="24"/>
              </w:rPr>
            </w:pPr>
            <w:r w:rsidRPr="18B1CDF8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1C36" w14:textId="664D2691" w:rsidR="000B6599" w:rsidRPr="00077D0D" w:rsidRDefault="000B6599" w:rsidP="000B659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77D0D">
              <w:rPr>
                <w:rFonts w:ascii="Corbel" w:hAnsi="Corbel"/>
                <w:b w:val="0"/>
                <w:sz w:val="24"/>
                <w:szCs w:val="24"/>
              </w:rPr>
              <w:t>Student powinien także znać metody badawcze stosowane w nauce administracji, aby móc posłużyć się nimi w celu opracowania prac pisemnych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13985E3C" w14:textId="77777777" w:rsidTr="00E71A24">
        <w:tc>
          <w:tcPr>
            <w:tcW w:w="1681" w:type="dxa"/>
            <w:vAlign w:val="center"/>
          </w:tcPr>
          <w:p w14:paraId="674A14F1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012558B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A686FD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B6599" w:rsidRPr="00077D0D" w14:paraId="5633A422" w14:textId="77777777" w:rsidTr="00E71A24">
        <w:tc>
          <w:tcPr>
            <w:tcW w:w="1681" w:type="dxa"/>
          </w:tcPr>
          <w:p w14:paraId="3F9D19F6" w14:textId="3C06FA92" w:rsidR="000B6599" w:rsidRPr="00077D0D" w:rsidRDefault="000B6599" w:rsidP="000B6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D0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77D0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08F9B894" w14:textId="72C796FE" w:rsidR="000B6599" w:rsidRPr="00077D0D" w:rsidRDefault="000B6599" w:rsidP="000B6599">
            <w:pPr>
              <w:pStyle w:val="Default"/>
              <w:rPr>
                <w:rFonts w:ascii="Corbel" w:hAnsi="Corbel"/>
                <w:b/>
                <w:smallCaps/>
              </w:rPr>
            </w:pPr>
            <w:r w:rsidRPr="00077D0D">
              <w:rPr>
                <w:rFonts w:ascii="Corbel" w:hAnsi="Corbel"/>
              </w:rPr>
              <w:t>Ma podstawową wiedzę o charakterze nauk prawnych, w tym prawno-administracyjnych, ich miejscu w systemie nauk społecznych i rozpoznaje relacje do innych nauk społecznych, zna zarys ewolucji podstawowych instytucji administracyjnych i prawnych, a także ma wiedzę o poglądach doktryny i orzecznictwa na temat struktur i instytucji prawnych i administracyjnych oraz rodzajów więzi społecznych występujących na gruncie nauki administracji;</w:t>
            </w:r>
          </w:p>
        </w:tc>
        <w:tc>
          <w:tcPr>
            <w:tcW w:w="1865" w:type="dxa"/>
          </w:tcPr>
          <w:p w14:paraId="6F2AC0CE" w14:textId="6DF873F3" w:rsidR="000B6599" w:rsidRPr="00077D0D" w:rsidRDefault="000B6599" w:rsidP="000B6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D0D">
              <w:rPr>
                <w:rFonts w:ascii="Corbel" w:hAnsi="Corbel"/>
                <w:color w:val="000000"/>
                <w:szCs w:val="24"/>
              </w:rPr>
              <w:t>K_W01</w:t>
            </w:r>
          </w:p>
        </w:tc>
      </w:tr>
      <w:tr w:rsidR="000B6599" w:rsidRPr="00077D0D" w14:paraId="61BBB128" w14:textId="77777777" w:rsidTr="00E71A24">
        <w:tc>
          <w:tcPr>
            <w:tcW w:w="1681" w:type="dxa"/>
          </w:tcPr>
          <w:p w14:paraId="162C8B97" w14:textId="6F851DD9" w:rsidR="000B6599" w:rsidRPr="00077D0D" w:rsidRDefault="000B6599" w:rsidP="000B6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D0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45F3CE29" w14:textId="60D6EF50" w:rsidR="000B6599" w:rsidRPr="00077D0D" w:rsidRDefault="000B6599" w:rsidP="000B6599">
            <w:pPr>
              <w:pStyle w:val="Default"/>
              <w:rPr>
                <w:rFonts w:ascii="Corbel" w:hAnsi="Corbel"/>
                <w:b/>
                <w:smallCaps/>
              </w:rPr>
            </w:pPr>
            <w:r w:rsidRPr="00077D0D">
              <w:rPr>
                <w:rFonts w:ascii="Corbel" w:hAnsi="Corbel"/>
              </w:rPr>
              <w:t>Ma podstawową wiedzę o relacjach między strukturami i instytucjami administracji publicznej</w:t>
            </w:r>
          </w:p>
        </w:tc>
        <w:tc>
          <w:tcPr>
            <w:tcW w:w="1865" w:type="dxa"/>
          </w:tcPr>
          <w:p w14:paraId="3538DE7A" w14:textId="30A7B60B" w:rsidR="000B6599" w:rsidRPr="00077D0D" w:rsidRDefault="000B6599" w:rsidP="000B6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D0D">
              <w:rPr>
                <w:rFonts w:ascii="Corbel" w:hAnsi="Corbel"/>
                <w:color w:val="000000"/>
                <w:szCs w:val="24"/>
              </w:rPr>
              <w:t>K_W02</w:t>
            </w:r>
          </w:p>
        </w:tc>
      </w:tr>
      <w:tr w:rsidR="000B6599" w:rsidRPr="00077D0D" w14:paraId="76EEB0A1" w14:textId="77777777" w:rsidTr="00E71A24">
        <w:tc>
          <w:tcPr>
            <w:tcW w:w="1681" w:type="dxa"/>
          </w:tcPr>
          <w:p w14:paraId="78882644" w14:textId="2CFF7FA4" w:rsidR="000B6599" w:rsidRPr="00077D0D" w:rsidRDefault="000B6599" w:rsidP="000B6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D0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1A30FDA2" w14:textId="60D08088" w:rsidR="000B6599" w:rsidRPr="00077D0D" w:rsidRDefault="000B6599" w:rsidP="000B6599">
            <w:pPr>
              <w:pStyle w:val="Default"/>
              <w:rPr>
                <w:rFonts w:ascii="Corbel" w:hAnsi="Corbel"/>
                <w:b/>
                <w:smallCaps/>
              </w:rPr>
            </w:pPr>
            <w:r w:rsidRPr="00077D0D">
              <w:rPr>
                <w:rFonts w:ascii="Corbel" w:hAnsi="Corbel"/>
              </w:rPr>
              <w:t>Posiada wiedzę o źródłach prawa, o normach i regułach (prawnych, moralnych, etycznych i organizacyjnych) wykorzystywanych w naukach administracyjnych</w:t>
            </w:r>
          </w:p>
        </w:tc>
        <w:tc>
          <w:tcPr>
            <w:tcW w:w="1865" w:type="dxa"/>
          </w:tcPr>
          <w:p w14:paraId="647EFE4D" w14:textId="39DFC5F6" w:rsidR="000B6599" w:rsidRPr="00077D0D" w:rsidRDefault="000B6599" w:rsidP="000B6599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  <w:r w:rsidRPr="00077D0D">
              <w:rPr>
                <w:rFonts w:ascii="Corbel" w:hAnsi="Corbel"/>
                <w:color w:val="000000"/>
                <w:szCs w:val="24"/>
              </w:rPr>
              <w:t>K_W05</w:t>
            </w:r>
          </w:p>
        </w:tc>
      </w:tr>
      <w:tr w:rsidR="000B6599" w:rsidRPr="00077D0D" w14:paraId="2AF299FB" w14:textId="77777777" w:rsidTr="00E71A24">
        <w:tc>
          <w:tcPr>
            <w:tcW w:w="1681" w:type="dxa"/>
          </w:tcPr>
          <w:p w14:paraId="3DFAF677" w14:textId="58BA3F10" w:rsidR="000B6599" w:rsidRPr="00077D0D" w:rsidRDefault="000B6599" w:rsidP="000B6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D0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5FCE154F" w14:textId="7C123AB3" w:rsidR="000B6599" w:rsidRPr="00077D0D" w:rsidRDefault="000B6599" w:rsidP="000B6599">
            <w:pPr>
              <w:pStyle w:val="Default"/>
              <w:rPr>
                <w:rFonts w:ascii="Corbel" w:hAnsi="Corbel"/>
                <w:b/>
                <w:smallCaps/>
              </w:rPr>
            </w:pPr>
            <w:r w:rsidRPr="00077D0D">
              <w:rPr>
                <w:rFonts w:ascii="Corbel" w:hAnsi="Corbel"/>
              </w:rPr>
              <w:t>Zna i rozumie najważniejsze dylematy jakie niesie za sobą rozwój cywilizacyjny w obrębie nauk prawno-administracyjnych i ekonomicznych</w:t>
            </w:r>
          </w:p>
        </w:tc>
        <w:tc>
          <w:tcPr>
            <w:tcW w:w="1865" w:type="dxa"/>
          </w:tcPr>
          <w:p w14:paraId="00146EFD" w14:textId="6262E8D3" w:rsidR="000B6599" w:rsidRPr="00077D0D" w:rsidRDefault="000B6599" w:rsidP="000B6599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  <w:r w:rsidRPr="00077D0D">
              <w:rPr>
                <w:rFonts w:ascii="Corbel" w:hAnsi="Corbel"/>
                <w:color w:val="000000"/>
                <w:szCs w:val="24"/>
              </w:rPr>
              <w:t>K_W10</w:t>
            </w:r>
          </w:p>
        </w:tc>
      </w:tr>
      <w:tr w:rsidR="000B6599" w:rsidRPr="00077D0D" w14:paraId="5CE4C83E" w14:textId="77777777" w:rsidTr="00E71A24">
        <w:tc>
          <w:tcPr>
            <w:tcW w:w="1681" w:type="dxa"/>
          </w:tcPr>
          <w:p w14:paraId="380A0342" w14:textId="078AD3FA" w:rsidR="000B6599" w:rsidRPr="00077D0D" w:rsidRDefault="000B6599" w:rsidP="000B6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D0D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732BD09E" w14:textId="73F2D1D1" w:rsidR="000B6599" w:rsidRPr="00077D0D" w:rsidRDefault="000B6599" w:rsidP="000B6599">
            <w:pPr>
              <w:pStyle w:val="Default"/>
              <w:rPr>
                <w:rFonts w:ascii="Corbel" w:hAnsi="Corbel"/>
                <w:b/>
                <w:smallCaps/>
              </w:rPr>
            </w:pPr>
            <w:r w:rsidRPr="00077D0D">
              <w:rPr>
                <w:rFonts w:ascii="Corbel" w:hAnsi="Corbel"/>
              </w:rPr>
              <w:t>Posiada umiejętność wykorzystania zdobytej wiedzy teoretycznej z dziedziny nauk administracyjnych do analizowania konkretnych procesów i zjawisk społecznych w administracji</w:t>
            </w:r>
          </w:p>
        </w:tc>
        <w:tc>
          <w:tcPr>
            <w:tcW w:w="1865" w:type="dxa"/>
          </w:tcPr>
          <w:p w14:paraId="72EF2ED6" w14:textId="45684160" w:rsidR="000B6599" w:rsidRPr="00077D0D" w:rsidRDefault="000B6599" w:rsidP="000B6599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  <w:r w:rsidRPr="00077D0D">
              <w:rPr>
                <w:rFonts w:ascii="Corbel" w:hAnsi="Corbel"/>
                <w:color w:val="000000"/>
                <w:szCs w:val="24"/>
              </w:rPr>
              <w:t>K_U02</w:t>
            </w:r>
          </w:p>
        </w:tc>
      </w:tr>
      <w:tr w:rsidR="000B6599" w:rsidRPr="00077D0D" w14:paraId="489D96F2" w14:textId="77777777" w:rsidTr="00E71A24">
        <w:tc>
          <w:tcPr>
            <w:tcW w:w="1681" w:type="dxa"/>
          </w:tcPr>
          <w:p w14:paraId="4FE2E025" w14:textId="4BA0E2DB" w:rsidR="000B6599" w:rsidRPr="00077D0D" w:rsidRDefault="000B6599" w:rsidP="000B6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D0D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4DBDBB51" w14:textId="762BC35F" w:rsidR="000B6599" w:rsidRPr="00077D0D" w:rsidRDefault="000B6599" w:rsidP="000B659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b/>
                <w:smallCaps/>
                <w:sz w:val="24"/>
                <w:szCs w:val="24"/>
              </w:rPr>
            </w:pPr>
            <w:r w:rsidRPr="00077D0D">
              <w:rPr>
                <w:rFonts w:ascii="Corbel" w:hAnsi="Corbel"/>
                <w:color w:val="000000"/>
                <w:sz w:val="24"/>
                <w:szCs w:val="24"/>
              </w:rPr>
              <w:t xml:space="preserve">Posiada umiejętność prowadzenia debaty, potrafi samodzielnie przygotować prace pisemne oraz wystąpienia ustne i prezentacje multimedialne, </w:t>
            </w:r>
            <w:r w:rsidRPr="00077D0D">
              <w:rPr>
                <w:rFonts w:ascii="Corbel" w:hAnsi="Corbel"/>
                <w:color w:val="000000"/>
                <w:sz w:val="24"/>
                <w:szCs w:val="24"/>
              </w:rPr>
              <w:lastRenderedPageBreak/>
              <w:t>poświęcone konkretnemu zagadnieniu z zakresu nauk prawnych, nauk o administracji, ekonomicznych, politycznych oraz innych dyscyplin naukowych z wykorzystaniem ujęć teoretycznych, a także różnych źródeł.</w:t>
            </w:r>
          </w:p>
        </w:tc>
        <w:tc>
          <w:tcPr>
            <w:tcW w:w="1865" w:type="dxa"/>
          </w:tcPr>
          <w:p w14:paraId="02C7DE08" w14:textId="07F30F39" w:rsidR="000B6599" w:rsidRPr="00077D0D" w:rsidRDefault="000B6599" w:rsidP="000B6599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  <w:r w:rsidRPr="00077D0D">
              <w:rPr>
                <w:rFonts w:ascii="Corbel" w:hAnsi="Corbel"/>
                <w:color w:val="000000"/>
                <w:szCs w:val="24"/>
              </w:rPr>
              <w:lastRenderedPageBreak/>
              <w:t>K_U07</w:t>
            </w:r>
          </w:p>
        </w:tc>
      </w:tr>
      <w:tr w:rsidR="000B6599" w:rsidRPr="00077D0D" w14:paraId="1EB6F42C" w14:textId="77777777" w:rsidTr="00E71A24">
        <w:tc>
          <w:tcPr>
            <w:tcW w:w="1681" w:type="dxa"/>
          </w:tcPr>
          <w:p w14:paraId="60B4AB0A" w14:textId="129BACFD" w:rsidR="000B6599" w:rsidRPr="00077D0D" w:rsidRDefault="000B6599" w:rsidP="000B6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D0D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14:paraId="0E128969" w14:textId="794830FC" w:rsidR="000B6599" w:rsidRPr="00077D0D" w:rsidRDefault="000B6599" w:rsidP="000B659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b/>
                <w:smallCaps/>
                <w:sz w:val="24"/>
                <w:szCs w:val="24"/>
              </w:rPr>
            </w:pPr>
            <w:r w:rsidRPr="00077D0D">
              <w:rPr>
                <w:rFonts w:ascii="Corbel" w:hAnsi="Corbel"/>
                <w:color w:val="000000"/>
                <w:sz w:val="24"/>
                <w:szCs w:val="24"/>
              </w:rPr>
              <w:t>Potrafi planować i organizować pracę indywidualną i zespołową oraz aktywnie współdziałać w grupie, przyjmując w niej określone role</w:t>
            </w:r>
          </w:p>
        </w:tc>
        <w:tc>
          <w:tcPr>
            <w:tcW w:w="1865" w:type="dxa"/>
          </w:tcPr>
          <w:p w14:paraId="782E2E66" w14:textId="618C33E6" w:rsidR="000B6599" w:rsidRPr="00077D0D" w:rsidRDefault="000B6599" w:rsidP="000B6599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  <w:r w:rsidRPr="00077D0D">
              <w:rPr>
                <w:rFonts w:ascii="Corbel" w:hAnsi="Corbel"/>
                <w:color w:val="000000"/>
                <w:szCs w:val="24"/>
              </w:rPr>
              <w:t>K_U08</w:t>
            </w:r>
          </w:p>
        </w:tc>
      </w:tr>
      <w:tr w:rsidR="000B6599" w:rsidRPr="00077D0D" w14:paraId="3C03CEEA" w14:textId="77777777" w:rsidTr="00E71A24">
        <w:tc>
          <w:tcPr>
            <w:tcW w:w="1681" w:type="dxa"/>
          </w:tcPr>
          <w:p w14:paraId="6BC1EBDC" w14:textId="5AAFDE3D" w:rsidR="000B6599" w:rsidRPr="00077D0D" w:rsidRDefault="000B6599" w:rsidP="000B6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D0D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14:paraId="098259C0" w14:textId="27EDA247" w:rsidR="000B6599" w:rsidRPr="00077D0D" w:rsidRDefault="000B6599" w:rsidP="000B659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b/>
                <w:smallCaps/>
                <w:sz w:val="24"/>
                <w:szCs w:val="24"/>
              </w:rPr>
            </w:pPr>
            <w:r w:rsidRPr="00077D0D">
              <w:rPr>
                <w:rFonts w:ascii="Corbel" w:hAnsi="Corbel"/>
                <w:color w:val="000000"/>
                <w:sz w:val="24"/>
                <w:szCs w:val="24"/>
              </w:rPr>
              <w:t>Ma świadomość poziomu swojej wiedzy i rozumie potrzebę dalszego kształcenia się i rozwoju zawodowego; jest przygotowany do podjęcia studiów drugiego stopnia oraz podnoszenia kompetencji zawodowych, osobistych i społecznych.</w:t>
            </w:r>
          </w:p>
        </w:tc>
        <w:tc>
          <w:tcPr>
            <w:tcW w:w="1865" w:type="dxa"/>
          </w:tcPr>
          <w:p w14:paraId="68B9D3EB" w14:textId="627748A5" w:rsidR="000B6599" w:rsidRPr="00077D0D" w:rsidRDefault="000B6599" w:rsidP="000B6599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  <w:r w:rsidRPr="00077D0D">
              <w:rPr>
                <w:rFonts w:ascii="Corbel" w:hAnsi="Corbel"/>
                <w:color w:val="000000"/>
                <w:szCs w:val="24"/>
              </w:rPr>
              <w:t>K_U09</w:t>
            </w:r>
          </w:p>
        </w:tc>
      </w:tr>
      <w:tr w:rsidR="000B6599" w:rsidRPr="00077D0D" w14:paraId="289A5597" w14:textId="77777777" w:rsidTr="00E71A24">
        <w:tc>
          <w:tcPr>
            <w:tcW w:w="1681" w:type="dxa"/>
          </w:tcPr>
          <w:p w14:paraId="7925BA1A" w14:textId="152ACD64" w:rsidR="000B6599" w:rsidRPr="00077D0D" w:rsidRDefault="000B6599" w:rsidP="000B6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D0D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</w:tcPr>
          <w:p w14:paraId="37616225" w14:textId="26163AF0" w:rsidR="000B6599" w:rsidRPr="00077D0D" w:rsidRDefault="000B6599" w:rsidP="000B659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b/>
                <w:smallCaps/>
                <w:sz w:val="24"/>
                <w:szCs w:val="24"/>
              </w:rPr>
            </w:pPr>
            <w:r w:rsidRPr="00077D0D">
              <w:rPr>
                <w:rFonts w:ascii="Corbel" w:hAnsi="Corbel"/>
                <w:color w:val="000000"/>
                <w:sz w:val="24"/>
                <w:szCs w:val="24"/>
              </w:rPr>
              <w:t>Posiada umiejętność posługiwania się wiedzą i opiniami ekspertów z zakresu nauk o administracji oraz prawidłowego i samodzielnego identyfikowania i rozwiązywania problemów związanych z wykonywaniem zawodu urzędnika administracji</w:t>
            </w:r>
          </w:p>
        </w:tc>
        <w:tc>
          <w:tcPr>
            <w:tcW w:w="1865" w:type="dxa"/>
          </w:tcPr>
          <w:p w14:paraId="2DFEF218" w14:textId="3DDFD936" w:rsidR="000B6599" w:rsidRPr="00077D0D" w:rsidRDefault="000B6599" w:rsidP="000B6599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  <w:r w:rsidRPr="00077D0D">
              <w:rPr>
                <w:rFonts w:ascii="Corbel" w:hAnsi="Corbel"/>
                <w:color w:val="000000"/>
                <w:szCs w:val="24"/>
              </w:rPr>
              <w:t>K_K02</w:t>
            </w:r>
          </w:p>
        </w:tc>
      </w:tr>
      <w:tr w:rsidR="000B6599" w:rsidRPr="00077D0D" w14:paraId="3A892B34" w14:textId="77777777" w:rsidTr="00E71A24">
        <w:tc>
          <w:tcPr>
            <w:tcW w:w="1681" w:type="dxa"/>
          </w:tcPr>
          <w:p w14:paraId="43D257A6" w14:textId="4F9CC628" w:rsidR="000B6599" w:rsidRPr="00077D0D" w:rsidRDefault="000B6599" w:rsidP="000B6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D0D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4" w:type="dxa"/>
          </w:tcPr>
          <w:p w14:paraId="77795451" w14:textId="4C6AC8B1" w:rsidR="000B6599" w:rsidRPr="00077D0D" w:rsidRDefault="000B6599" w:rsidP="000B659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b/>
                <w:smallCaps/>
                <w:sz w:val="24"/>
                <w:szCs w:val="24"/>
              </w:rPr>
            </w:pPr>
            <w:r w:rsidRPr="00077D0D">
              <w:rPr>
                <w:rFonts w:ascii="Corbel" w:hAnsi="Corbel"/>
                <w:color w:val="000000"/>
                <w:sz w:val="24"/>
                <w:szCs w:val="24"/>
              </w:rPr>
              <w:t>Posiada umiejętność przedsiębiorczego i kreatywnego myślenia oraz działania z wykorzystaniem wiedzy zdobytej w trakcie studiów</w:t>
            </w:r>
          </w:p>
        </w:tc>
        <w:tc>
          <w:tcPr>
            <w:tcW w:w="1865" w:type="dxa"/>
          </w:tcPr>
          <w:p w14:paraId="04A49F8A" w14:textId="37A2182D" w:rsidR="000B6599" w:rsidRPr="00077D0D" w:rsidRDefault="000B6599" w:rsidP="000B6599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  <w:r w:rsidRPr="00077D0D">
              <w:rPr>
                <w:rFonts w:ascii="Corbel" w:hAnsi="Corbel"/>
                <w:color w:val="000000"/>
                <w:szCs w:val="24"/>
              </w:rPr>
              <w:t>K_K05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997DBF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1DE9C73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C124A" w14:paraId="404FE5A4" w14:textId="77777777" w:rsidTr="18B1CDF8">
        <w:tc>
          <w:tcPr>
            <w:tcW w:w="9520" w:type="dxa"/>
          </w:tcPr>
          <w:p w14:paraId="7424BC12" w14:textId="77777777" w:rsidR="0085747A" w:rsidRPr="00BC124A" w:rsidRDefault="0085747A" w:rsidP="18B1CD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bookmarkStart w:id="0" w:name="_Hlk178593563"/>
            <w:r w:rsidRPr="00BC124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B6599" w:rsidRPr="00BC124A" w14:paraId="5B5344AE" w14:textId="77777777" w:rsidTr="18B1CDF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9C05" w14:textId="1F3446AB" w:rsidR="000B6599" w:rsidRPr="00BC124A" w:rsidRDefault="000B6599" w:rsidP="18B1CD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bookmarkStart w:id="1" w:name="_Hlk176856826"/>
            <w:r w:rsidRPr="00BC124A">
              <w:rPr>
                <w:rFonts w:ascii="Corbel" w:hAnsi="Corbel"/>
                <w:sz w:val="24"/>
                <w:szCs w:val="24"/>
              </w:rPr>
              <w:t>Pojęcie administracji publicznej i jej miejsce w systemie władzy państwowej.</w:t>
            </w:r>
            <w:r w:rsidR="00AB7434" w:rsidRPr="00BC124A">
              <w:rPr>
                <w:rFonts w:ascii="Corbel" w:hAnsi="Corbel"/>
                <w:sz w:val="24"/>
                <w:szCs w:val="24"/>
              </w:rPr>
              <w:t xml:space="preserve"> Sposoby definiowania</w:t>
            </w:r>
            <w:r w:rsidR="00BC124A">
              <w:rPr>
                <w:rFonts w:ascii="Corbel" w:hAnsi="Corbel"/>
                <w:sz w:val="24"/>
                <w:szCs w:val="24"/>
              </w:rPr>
              <w:t xml:space="preserve"> administracji</w:t>
            </w:r>
            <w:r w:rsidR="00AB7434" w:rsidRPr="00BC124A">
              <w:rPr>
                <w:rFonts w:ascii="Corbel" w:hAnsi="Corbel"/>
                <w:sz w:val="24"/>
                <w:szCs w:val="24"/>
              </w:rPr>
              <w:t>, funkcje administracji. Modele administracji publicznej .</w:t>
            </w:r>
          </w:p>
        </w:tc>
      </w:tr>
      <w:tr w:rsidR="000B6599" w:rsidRPr="00BC124A" w14:paraId="1F6E3A2E" w14:textId="77777777" w:rsidTr="18B1CDF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E96F" w14:textId="77777777" w:rsidR="00077D0D" w:rsidRPr="00BC124A" w:rsidRDefault="000B6599" w:rsidP="18B1CD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124A">
              <w:rPr>
                <w:rFonts w:ascii="Corbel" w:hAnsi="Corbel"/>
                <w:sz w:val="24"/>
                <w:szCs w:val="24"/>
              </w:rPr>
              <w:t>Nauka administracji jako dyscyplina naukowa, jej przedmiot, charakter i metody badawcze.</w:t>
            </w:r>
          </w:p>
          <w:p w14:paraId="29F7B883" w14:textId="12F0D252" w:rsidR="000B6599" w:rsidRPr="00BC124A" w:rsidRDefault="000B6599" w:rsidP="18B1CD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124A">
              <w:rPr>
                <w:rFonts w:ascii="Corbel" w:hAnsi="Corbel"/>
                <w:sz w:val="24"/>
                <w:szCs w:val="24"/>
              </w:rPr>
              <w:t>Kształtowanie się nurtów badawczych nad administracją publiczną.</w:t>
            </w:r>
          </w:p>
        </w:tc>
      </w:tr>
      <w:tr w:rsidR="000B6599" w:rsidRPr="00BC124A" w14:paraId="7DA151FB" w14:textId="77777777" w:rsidTr="18B1CDF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46CF" w14:textId="6A856089" w:rsidR="000B6599" w:rsidRPr="00BC124A" w:rsidRDefault="000B6599" w:rsidP="18B1CD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124A">
              <w:rPr>
                <w:rFonts w:ascii="Corbel" w:hAnsi="Corbel"/>
                <w:sz w:val="24"/>
                <w:szCs w:val="24"/>
              </w:rPr>
              <w:t xml:space="preserve">Czynniki kształtujące modele administracji publicznej – znaczenie prawa oraz uwarunkowania </w:t>
            </w:r>
            <w:r w:rsidR="513C947D" w:rsidRPr="00BC124A">
              <w:rPr>
                <w:rFonts w:ascii="Corbel" w:hAnsi="Corbel"/>
                <w:sz w:val="24"/>
                <w:szCs w:val="24"/>
              </w:rPr>
              <w:t>p</w:t>
            </w:r>
            <w:r w:rsidRPr="00BC124A">
              <w:rPr>
                <w:rFonts w:ascii="Corbel" w:hAnsi="Corbel"/>
                <w:sz w:val="24"/>
                <w:szCs w:val="24"/>
              </w:rPr>
              <w:t>ozaprawne</w:t>
            </w:r>
            <w:r w:rsidR="003955E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B6599" w:rsidRPr="00BC124A" w14:paraId="48E25509" w14:textId="77777777" w:rsidTr="18B1CDF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4C34" w14:textId="01FEE35A" w:rsidR="000B6599" w:rsidRPr="00BC124A" w:rsidRDefault="000B6599" w:rsidP="18B1CD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124A">
              <w:rPr>
                <w:rFonts w:ascii="Corbel" w:hAnsi="Corbel"/>
                <w:sz w:val="24"/>
                <w:szCs w:val="24"/>
              </w:rPr>
              <w:t xml:space="preserve">Struktury administracji publicznej: organy, urzędy, stosunki między organami. </w:t>
            </w:r>
            <w:r w:rsidR="00BC124A">
              <w:rPr>
                <w:rFonts w:ascii="Corbel" w:hAnsi="Corbel"/>
                <w:sz w:val="24"/>
                <w:szCs w:val="24"/>
              </w:rPr>
              <w:t>Zdecentralizowane podmioty administrujące.</w:t>
            </w:r>
          </w:p>
        </w:tc>
      </w:tr>
      <w:tr w:rsidR="00077D0D" w:rsidRPr="00BC124A" w14:paraId="4A224574" w14:textId="77777777" w:rsidTr="18B1CDF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2940" w14:textId="0838078A" w:rsidR="00077D0D" w:rsidRPr="00BC124A" w:rsidRDefault="513C947D" w:rsidP="18B1CD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124A">
              <w:rPr>
                <w:rFonts w:ascii="Corbel" w:hAnsi="Corbel"/>
                <w:sz w:val="24"/>
                <w:szCs w:val="24"/>
              </w:rPr>
              <w:t>Zagadnienia tworzenia i reorganizacji struktur organizacyjnych– aspekt teoretyczny</w:t>
            </w:r>
            <w:r w:rsidR="00AB7434" w:rsidRPr="00BC124A">
              <w:rPr>
                <w:rFonts w:ascii="Corbel" w:hAnsi="Corbel"/>
                <w:sz w:val="24"/>
                <w:szCs w:val="24"/>
              </w:rPr>
              <w:t xml:space="preserve"> (rodzaje struktur, ogniwa i więzi organizacyjne, stanowisko pracy)</w:t>
            </w:r>
          </w:p>
        </w:tc>
      </w:tr>
      <w:tr w:rsidR="000B6599" w:rsidRPr="00BC124A" w14:paraId="5F72636E" w14:textId="77777777" w:rsidTr="18B1CDF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07DD" w14:textId="6374C173" w:rsidR="000B6599" w:rsidRPr="00BC124A" w:rsidRDefault="00AB7434" w:rsidP="18B1CD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124A">
              <w:rPr>
                <w:rFonts w:ascii="Corbel" w:hAnsi="Corbel"/>
                <w:sz w:val="24"/>
                <w:szCs w:val="24"/>
              </w:rPr>
              <w:t>Czynnik ludzki w administracji. Zagadnienia kierowania w administracji publicznej (pojęcie kierowania, style kierowania, środki oddziaływań kierowniczych, funkcje kierownicze)</w:t>
            </w:r>
          </w:p>
        </w:tc>
      </w:tr>
      <w:tr w:rsidR="000B6599" w:rsidRPr="00BC124A" w14:paraId="584045CD" w14:textId="77777777" w:rsidTr="18B1CDF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DD3" w14:textId="32833D24" w:rsidR="000B6599" w:rsidRPr="00BC124A" w:rsidRDefault="00AB7434" w:rsidP="18B1CD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124A">
              <w:rPr>
                <w:rFonts w:ascii="Corbel" w:hAnsi="Corbel"/>
                <w:sz w:val="24"/>
                <w:szCs w:val="24"/>
              </w:rPr>
              <w:t>Realizacja funkcji kierowniczych w administracji. Procesy planowania</w:t>
            </w:r>
            <w:r w:rsidRPr="00BC124A">
              <w:rPr>
                <w:rFonts w:ascii="Corbel" w:hAnsi="Corbel"/>
                <w:sz w:val="24"/>
                <w:szCs w:val="24"/>
                <w:u w:val="single"/>
              </w:rPr>
              <w:t xml:space="preserve"> </w:t>
            </w:r>
            <w:r w:rsidRPr="00BC124A">
              <w:rPr>
                <w:rFonts w:ascii="Corbel" w:hAnsi="Corbel"/>
                <w:sz w:val="24"/>
                <w:szCs w:val="24"/>
              </w:rPr>
              <w:t>znaczenie aktów planistycznych w działalności administracji publicznej</w:t>
            </w:r>
          </w:p>
        </w:tc>
      </w:tr>
      <w:tr w:rsidR="000B6599" w:rsidRPr="00BC124A" w14:paraId="714A4AB5" w14:textId="77777777" w:rsidTr="18B1CDF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5D2C" w14:textId="6E9E266F" w:rsidR="000B6599" w:rsidRPr="00BC124A" w:rsidRDefault="000B6599" w:rsidP="18B1CD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124A">
              <w:rPr>
                <w:rFonts w:ascii="Corbel" w:hAnsi="Corbel"/>
                <w:sz w:val="24"/>
                <w:szCs w:val="24"/>
              </w:rPr>
              <w:t xml:space="preserve">Procesy decyzyjne i doradztwo w administracji publicznej </w:t>
            </w:r>
          </w:p>
        </w:tc>
      </w:tr>
      <w:tr w:rsidR="000B6599" w:rsidRPr="00BC124A" w14:paraId="1ACCD976" w14:textId="77777777" w:rsidTr="18B1CDF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6DC3" w14:textId="3888AB38" w:rsidR="000B6599" w:rsidRPr="00BC124A" w:rsidRDefault="000B6599" w:rsidP="18B1CD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124A">
              <w:rPr>
                <w:rFonts w:ascii="Corbel" w:hAnsi="Corbel"/>
                <w:sz w:val="24"/>
                <w:szCs w:val="24"/>
              </w:rPr>
              <w:t>Kontrola jako funkcja kierowania w strukturach administracji publicznej</w:t>
            </w:r>
          </w:p>
        </w:tc>
      </w:tr>
      <w:tr w:rsidR="000B6599" w:rsidRPr="00BC124A" w14:paraId="3CA6D714" w14:textId="77777777" w:rsidTr="18B1CDF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3172" w14:textId="455CC7B1" w:rsidR="000B6599" w:rsidRPr="00BC124A" w:rsidRDefault="00AB7434" w:rsidP="18B1CD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124A">
              <w:rPr>
                <w:rFonts w:ascii="Corbel" w:hAnsi="Corbel"/>
                <w:sz w:val="24"/>
                <w:szCs w:val="24"/>
              </w:rPr>
              <w:t>Wyzwania dla administracji, problematyka rozwoju e-administracji.</w:t>
            </w:r>
          </w:p>
        </w:tc>
      </w:tr>
      <w:tr w:rsidR="000B6599" w:rsidRPr="00BC124A" w14:paraId="3BE6DAF1" w14:textId="77777777" w:rsidTr="18B1CDF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60D7" w14:textId="6250FA01" w:rsidR="000B6599" w:rsidRPr="00BC124A" w:rsidRDefault="000B6599" w:rsidP="18B1CD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124A">
              <w:rPr>
                <w:rFonts w:ascii="Corbel" w:hAnsi="Corbel"/>
                <w:sz w:val="24"/>
                <w:szCs w:val="24"/>
              </w:rPr>
              <w:t>Patologie w administracji publicznej</w:t>
            </w:r>
          </w:p>
        </w:tc>
      </w:tr>
      <w:bookmarkEnd w:id="0"/>
      <w:bookmarkEnd w:id="1"/>
    </w:tbl>
    <w:p w14:paraId="63996BC0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C793A6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9510C" w:rsidRPr="00BC124A" w14:paraId="07A6696F" w14:textId="77777777" w:rsidTr="000A3C9E">
        <w:tc>
          <w:tcPr>
            <w:tcW w:w="9520" w:type="dxa"/>
          </w:tcPr>
          <w:p w14:paraId="45EBF1C2" w14:textId="77777777" w:rsidR="0079510C" w:rsidRPr="00BC124A" w:rsidRDefault="0079510C" w:rsidP="000A3C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124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9510C" w:rsidRPr="00BC124A" w14:paraId="0539E9A8" w14:textId="77777777" w:rsidTr="000A3C9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8585" w14:textId="77777777" w:rsidR="0079510C" w:rsidRPr="00BC124A" w:rsidRDefault="0079510C" w:rsidP="000A3C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124A">
              <w:rPr>
                <w:rFonts w:ascii="Corbel" w:hAnsi="Corbel"/>
                <w:sz w:val="24"/>
                <w:szCs w:val="24"/>
              </w:rPr>
              <w:lastRenderedPageBreak/>
              <w:t>Pojęcie administracji publicznej i jej miejsce w systemie władzy państwowej. Sposoby definiowania</w:t>
            </w:r>
            <w:r>
              <w:rPr>
                <w:rFonts w:ascii="Corbel" w:hAnsi="Corbel"/>
                <w:sz w:val="24"/>
                <w:szCs w:val="24"/>
              </w:rPr>
              <w:t xml:space="preserve"> administracji</w:t>
            </w:r>
            <w:r w:rsidRPr="00BC124A">
              <w:rPr>
                <w:rFonts w:ascii="Corbel" w:hAnsi="Corbel"/>
                <w:sz w:val="24"/>
                <w:szCs w:val="24"/>
              </w:rPr>
              <w:t>, funkcje administracji. Modele administracji publicznej .</w:t>
            </w:r>
          </w:p>
        </w:tc>
      </w:tr>
      <w:tr w:rsidR="0079510C" w:rsidRPr="00BC124A" w14:paraId="44F058D4" w14:textId="77777777" w:rsidTr="000A3C9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7733" w14:textId="77777777" w:rsidR="0079510C" w:rsidRPr="00BC124A" w:rsidRDefault="0079510C" w:rsidP="000A3C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124A">
              <w:rPr>
                <w:rFonts w:ascii="Corbel" w:hAnsi="Corbel"/>
                <w:sz w:val="24"/>
                <w:szCs w:val="24"/>
              </w:rPr>
              <w:t>Nauka administracji jako dyscyplina naukowa, jej przedmiot, charakter i metody badawcze.</w:t>
            </w:r>
          </w:p>
          <w:p w14:paraId="477A9699" w14:textId="77777777" w:rsidR="0079510C" w:rsidRPr="00BC124A" w:rsidRDefault="0079510C" w:rsidP="000A3C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124A">
              <w:rPr>
                <w:rFonts w:ascii="Corbel" w:hAnsi="Corbel"/>
                <w:sz w:val="24"/>
                <w:szCs w:val="24"/>
              </w:rPr>
              <w:t>Kształtowanie się nurtów badawczych nad administracją publiczną.</w:t>
            </w:r>
          </w:p>
        </w:tc>
      </w:tr>
      <w:tr w:rsidR="0079510C" w:rsidRPr="00BC124A" w14:paraId="528CEC5A" w14:textId="77777777" w:rsidTr="000A3C9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9069" w14:textId="77777777" w:rsidR="0079510C" w:rsidRPr="00BC124A" w:rsidRDefault="0079510C" w:rsidP="000A3C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124A">
              <w:rPr>
                <w:rFonts w:ascii="Corbel" w:hAnsi="Corbel"/>
                <w:sz w:val="24"/>
                <w:szCs w:val="24"/>
              </w:rPr>
              <w:t>Czynniki kształtujące modele administracji publicznej – znaczenie prawa oraz uwarunkowania pozaprawne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9510C" w:rsidRPr="00BC124A" w14:paraId="4CA55470" w14:textId="77777777" w:rsidTr="000A3C9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1B3B" w14:textId="77777777" w:rsidR="0079510C" w:rsidRPr="00BC124A" w:rsidRDefault="0079510C" w:rsidP="000A3C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124A">
              <w:rPr>
                <w:rFonts w:ascii="Corbel" w:hAnsi="Corbel"/>
                <w:sz w:val="24"/>
                <w:szCs w:val="24"/>
              </w:rPr>
              <w:t xml:space="preserve">Struktury administracji publicznej: organy, urzędy, stosunki między organami. </w:t>
            </w:r>
            <w:r>
              <w:rPr>
                <w:rFonts w:ascii="Corbel" w:hAnsi="Corbel"/>
                <w:sz w:val="24"/>
                <w:szCs w:val="24"/>
              </w:rPr>
              <w:t>Zdecentralizowane podmioty administrujące.</w:t>
            </w:r>
          </w:p>
        </w:tc>
      </w:tr>
      <w:tr w:rsidR="0079510C" w:rsidRPr="00BC124A" w14:paraId="46CC0ECD" w14:textId="77777777" w:rsidTr="000A3C9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3AC2" w14:textId="77777777" w:rsidR="0079510C" w:rsidRPr="00BC124A" w:rsidRDefault="0079510C" w:rsidP="000A3C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124A">
              <w:rPr>
                <w:rFonts w:ascii="Corbel" w:hAnsi="Corbel"/>
                <w:sz w:val="24"/>
                <w:szCs w:val="24"/>
              </w:rPr>
              <w:t>Zagadnienia tworzenia i reorganizacji struktur organizacyjnych– aspekt teoretyczny (rodzaje struktur, ogniwa i więzi organizacyjne, stanowisko pracy)</w:t>
            </w:r>
          </w:p>
        </w:tc>
      </w:tr>
      <w:tr w:rsidR="0079510C" w:rsidRPr="00BC124A" w14:paraId="1EB5E74A" w14:textId="77777777" w:rsidTr="000A3C9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9EB9" w14:textId="77777777" w:rsidR="0079510C" w:rsidRPr="00BC124A" w:rsidRDefault="0079510C" w:rsidP="000A3C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124A">
              <w:rPr>
                <w:rFonts w:ascii="Corbel" w:hAnsi="Corbel"/>
                <w:sz w:val="24"/>
                <w:szCs w:val="24"/>
              </w:rPr>
              <w:t>Czynnik ludzki w administracji. Zagadnienia kierowania w administracji publicznej (pojęcie kierowania, style kierowania, środki oddziaływań kierowniczych, funkcje kierownicze)</w:t>
            </w:r>
          </w:p>
        </w:tc>
      </w:tr>
      <w:tr w:rsidR="0079510C" w:rsidRPr="00BC124A" w14:paraId="4056EB35" w14:textId="77777777" w:rsidTr="000A3C9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D1AE" w14:textId="77777777" w:rsidR="0079510C" w:rsidRPr="00BC124A" w:rsidRDefault="0079510C" w:rsidP="000A3C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124A">
              <w:rPr>
                <w:rFonts w:ascii="Corbel" w:hAnsi="Corbel"/>
                <w:sz w:val="24"/>
                <w:szCs w:val="24"/>
              </w:rPr>
              <w:t>Realizacja funkcji kierowniczych w administracji. Procesy planowania</w:t>
            </w:r>
            <w:r w:rsidRPr="00BC124A">
              <w:rPr>
                <w:rFonts w:ascii="Corbel" w:hAnsi="Corbel"/>
                <w:sz w:val="24"/>
                <w:szCs w:val="24"/>
                <w:u w:val="single"/>
              </w:rPr>
              <w:t xml:space="preserve"> </w:t>
            </w:r>
            <w:r w:rsidRPr="00BC124A">
              <w:rPr>
                <w:rFonts w:ascii="Corbel" w:hAnsi="Corbel"/>
                <w:sz w:val="24"/>
                <w:szCs w:val="24"/>
              </w:rPr>
              <w:t>znaczenie aktów planistycznych w działalności administracji publicznej</w:t>
            </w:r>
          </w:p>
        </w:tc>
      </w:tr>
      <w:tr w:rsidR="0079510C" w:rsidRPr="00BC124A" w14:paraId="0EB1130C" w14:textId="77777777" w:rsidTr="000A3C9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38C7" w14:textId="77777777" w:rsidR="0079510C" w:rsidRPr="00BC124A" w:rsidRDefault="0079510C" w:rsidP="000A3C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124A">
              <w:rPr>
                <w:rFonts w:ascii="Corbel" w:hAnsi="Corbel"/>
                <w:sz w:val="24"/>
                <w:szCs w:val="24"/>
              </w:rPr>
              <w:t xml:space="preserve">Procesy decyzyjne i doradztwo w administracji publicznej </w:t>
            </w:r>
          </w:p>
        </w:tc>
      </w:tr>
      <w:tr w:rsidR="0079510C" w:rsidRPr="00BC124A" w14:paraId="06F835D1" w14:textId="77777777" w:rsidTr="000A3C9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644A" w14:textId="77777777" w:rsidR="0079510C" w:rsidRPr="00BC124A" w:rsidRDefault="0079510C" w:rsidP="000A3C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124A">
              <w:rPr>
                <w:rFonts w:ascii="Corbel" w:hAnsi="Corbel"/>
                <w:sz w:val="24"/>
                <w:szCs w:val="24"/>
              </w:rPr>
              <w:t>Kontrola jako funkcja kierowania w strukturach administracji publicznej</w:t>
            </w:r>
          </w:p>
        </w:tc>
      </w:tr>
      <w:tr w:rsidR="0079510C" w:rsidRPr="00BC124A" w14:paraId="43C9C6E3" w14:textId="77777777" w:rsidTr="000A3C9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389D" w14:textId="77777777" w:rsidR="0079510C" w:rsidRPr="00BC124A" w:rsidRDefault="0079510C" w:rsidP="000A3C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124A">
              <w:rPr>
                <w:rFonts w:ascii="Corbel" w:hAnsi="Corbel"/>
                <w:sz w:val="24"/>
                <w:szCs w:val="24"/>
              </w:rPr>
              <w:t>Wyzwania dla administracji, problematyka rozwoju e-administracji.</w:t>
            </w:r>
          </w:p>
        </w:tc>
      </w:tr>
      <w:tr w:rsidR="0079510C" w:rsidRPr="00BC124A" w14:paraId="59492E0B" w14:textId="77777777" w:rsidTr="000A3C9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C304" w14:textId="30DE9953" w:rsidR="0079510C" w:rsidRPr="00BC124A" w:rsidRDefault="0079510C" w:rsidP="000A3C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124A">
              <w:rPr>
                <w:rFonts w:ascii="Corbel" w:hAnsi="Corbel"/>
                <w:sz w:val="24"/>
                <w:szCs w:val="24"/>
              </w:rPr>
              <w:t>Patologie w administracji publicznej</w:t>
            </w:r>
          </w:p>
        </w:tc>
      </w:tr>
    </w:tbl>
    <w:p w14:paraId="7677F42F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CABE46" w14:textId="48333E14" w:rsidR="00DB3F83" w:rsidRDefault="00DB3F83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>Wykład – wykład z wykorzystaniem prezentacji multimadialnej, wykład problemowy</w:t>
      </w:r>
    </w:p>
    <w:p w14:paraId="7AA3C9D6" w14:textId="1828E4B3" w:rsidR="00E960BB" w:rsidRPr="002A0218" w:rsidRDefault="00E71A24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 (projekt badawczy,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</w:t>
      </w:r>
      <w:r w:rsidR="002A0218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2A0218" w:rsidRPr="002A0218">
        <w:rPr>
          <w:rFonts w:ascii="Corbel" w:hAnsi="Corbel"/>
          <w:b w:val="0"/>
          <w:i/>
          <w:smallCaps w:val="0"/>
          <w:sz w:val="20"/>
          <w:szCs w:val="20"/>
        </w:rPr>
        <w:t>samodzielne dochodzenie do wiedzy: metoda problemowa, metoda przypadków, metoda sytuacyjna,</w:t>
      </w: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226D9E85" w14:textId="77777777" w:rsidTr="00E71A24">
        <w:tc>
          <w:tcPr>
            <w:tcW w:w="1962" w:type="dxa"/>
            <w:vAlign w:val="center"/>
          </w:tcPr>
          <w:p w14:paraId="40623A3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35FC0B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CFD182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6021FA" w:rsidRPr="009C54AE" w14:paraId="38026719" w14:textId="77777777" w:rsidTr="00E71A24">
        <w:tc>
          <w:tcPr>
            <w:tcW w:w="1962" w:type="dxa"/>
          </w:tcPr>
          <w:p w14:paraId="0FCCA7C5" w14:textId="0123B60E" w:rsidR="006021FA" w:rsidRPr="009C54AE" w:rsidRDefault="006021FA" w:rsidP="006021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394CD74E" w14:textId="1895C698" w:rsidR="006021FA" w:rsidRPr="007D5201" w:rsidRDefault="006021FA" w:rsidP="006021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3FF3">
              <w:rPr>
                <w:rFonts w:ascii="Corbel" w:hAnsi="Corbel"/>
                <w:b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zCs w:val="24"/>
              </w:rPr>
              <w:t>, egzamin pisemny</w:t>
            </w:r>
          </w:p>
        </w:tc>
        <w:tc>
          <w:tcPr>
            <w:tcW w:w="2117" w:type="dxa"/>
          </w:tcPr>
          <w:p w14:paraId="53ECA1A7" w14:textId="46CF1AED" w:rsidR="006021FA" w:rsidRPr="009C54AE" w:rsidRDefault="006021FA" w:rsidP="006021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6021FA" w:rsidRPr="009C54AE" w14:paraId="3F8DA310" w14:textId="77777777" w:rsidTr="00E71A24">
        <w:tc>
          <w:tcPr>
            <w:tcW w:w="1962" w:type="dxa"/>
          </w:tcPr>
          <w:p w14:paraId="4F3A0558" w14:textId="520BD7D4" w:rsidR="006021FA" w:rsidRPr="009C54AE" w:rsidRDefault="006021FA" w:rsidP="006021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7FEBE3F2" w14:textId="44F072E2" w:rsidR="006021FA" w:rsidRPr="009C54AE" w:rsidRDefault="006021FA" w:rsidP="006021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14:paraId="1794B919" w14:textId="1248DEA0" w:rsidR="006021FA" w:rsidRPr="009C54AE" w:rsidRDefault="006021FA" w:rsidP="006021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6021FA" w:rsidRPr="009C54AE" w14:paraId="1512294F" w14:textId="77777777" w:rsidTr="00E71A24">
        <w:tc>
          <w:tcPr>
            <w:tcW w:w="1962" w:type="dxa"/>
          </w:tcPr>
          <w:p w14:paraId="37B57262" w14:textId="2B63C852" w:rsidR="006021FA" w:rsidRPr="009C54AE" w:rsidRDefault="006021FA" w:rsidP="006021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46F1DDB6" w14:textId="577434BF" w:rsidR="006021FA" w:rsidRPr="009C54AE" w:rsidRDefault="006021FA" w:rsidP="006021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14:paraId="47D36D3A" w14:textId="10916284" w:rsidR="006021FA" w:rsidRPr="009C54AE" w:rsidRDefault="006021FA" w:rsidP="006021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6021FA" w:rsidRPr="009C54AE" w14:paraId="4775D15C" w14:textId="77777777" w:rsidTr="00E71A24">
        <w:tc>
          <w:tcPr>
            <w:tcW w:w="1962" w:type="dxa"/>
          </w:tcPr>
          <w:p w14:paraId="74C76A01" w14:textId="2E08AABC" w:rsidR="006021FA" w:rsidRPr="009C54AE" w:rsidRDefault="006021FA" w:rsidP="006021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213A8BF2" w14:textId="20186BC4" w:rsidR="006021FA" w:rsidRPr="009C54AE" w:rsidRDefault="006021FA" w:rsidP="006021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5E1785D3" w14:textId="347D12E2" w:rsidR="006021FA" w:rsidRPr="009C54AE" w:rsidRDefault="006021FA" w:rsidP="006021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6021FA" w:rsidRPr="009C54AE" w14:paraId="5247D662" w14:textId="77777777" w:rsidTr="00E71A24">
        <w:tc>
          <w:tcPr>
            <w:tcW w:w="1962" w:type="dxa"/>
          </w:tcPr>
          <w:p w14:paraId="0DED8ADF" w14:textId="1D8AC9F0" w:rsidR="006021FA" w:rsidRPr="009C54AE" w:rsidRDefault="006021FA" w:rsidP="006021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6CF53552" w14:textId="63EAF2A7" w:rsidR="006021FA" w:rsidRPr="009C54AE" w:rsidRDefault="006021FA" w:rsidP="006021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projekt</w:t>
            </w:r>
          </w:p>
        </w:tc>
        <w:tc>
          <w:tcPr>
            <w:tcW w:w="2117" w:type="dxa"/>
          </w:tcPr>
          <w:p w14:paraId="160B805B" w14:textId="3D4A3308" w:rsidR="006021FA" w:rsidRPr="009C54AE" w:rsidRDefault="006021FA" w:rsidP="006021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6021FA" w:rsidRPr="009C54AE" w14:paraId="14A9E4CF" w14:textId="77777777" w:rsidTr="00E71A24">
        <w:tc>
          <w:tcPr>
            <w:tcW w:w="1962" w:type="dxa"/>
          </w:tcPr>
          <w:p w14:paraId="28F857B4" w14:textId="7071B548" w:rsidR="006021FA" w:rsidRPr="009C54AE" w:rsidRDefault="006021FA" w:rsidP="006021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5A494FA8" w14:textId="476BD034" w:rsidR="006021FA" w:rsidRPr="009C54AE" w:rsidRDefault="006021FA" w:rsidP="006021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 obserwacja w trakcie zajęć, projekt</w:t>
            </w:r>
          </w:p>
        </w:tc>
        <w:tc>
          <w:tcPr>
            <w:tcW w:w="2117" w:type="dxa"/>
          </w:tcPr>
          <w:p w14:paraId="4981D3DF" w14:textId="629485F5" w:rsidR="006021FA" w:rsidRPr="009C54AE" w:rsidRDefault="006021FA" w:rsidP="006021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6021FA" w:rsidRPr="009C54AE" w14:paraId="46237CFD" w14:textId="77777777" w:rsidTr="00E71A24">
        <w:tc>
          <w:tcPr>
            <w:tcW w:w="1962" w:type="dxa"/>
          </w:tcPr>
          <w:p w14:paraId="54BBA806" w14:textId="554474BB" w:rsidR="006021FA" w:rsidRPr="009C54AE" w:rsidRDefault="006021FA" w:rsidP="006021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3E29CB51" w14:textId="0E1F2513" w:rsidR="006021FA" w:rsidRPr="009C54AE" w:rsidRDefault="006021FA" w:rsidP="006021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projekt</w:t>
            </w:r>
          </w:p>
        </w:tc>
        <w:tc>
          <w:tcPr>
            <w:tcW w:w="2117" w:type="dxa"/>
          </w:tcPr>
          <w:p w14:paraId="6469B3CC" w14:textId="76E3EFDA" w:rsidR="006021FA" w:rsidRPr="009C54AE" w:rsidRDefault="006021FA" w:rsidP="006021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6021FA" w:rsidRPr="009C54AE" w14:paraId="3E95A788" w14:textId="77777777" w:rsidTr="00E71A24">
        <w:tc>
          <w:tcPr>
            <w:tcW w:w="1962" w:type="dxa"/>
          </w:tcPr>
          <w:p w14:paraId="5A7ED49E" w14:textId="3E3F013A" w:rsidR="006021FA" w:rsidRPr="009C54AE" w:rsidRDefault="006021FA" w:rsidP="006021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4EAFA204" w14:textId="5BDDF6A2" w:rsidR="006021FA" w:rsidRPr="009C54AE" w:rsidRDefault="006021FA" w:rsidP="006021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42E74D84" w14:textId="217574F5" w:rsidR="006021FA" w:rsidRPr="009C54AE" w:rsidRDefault="006021FA" w:rsidP="006021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6021FA" w:rsidRPr="009C54AE" w14:paraId="176E6029" w14:textId="77777777" w:rsidTr="00E71A24">
        <w:tc>
          <w:tcPr>
            <w:tcW w:w="1962" w:type="dxa"/>
          </w:tcPr>
          <w:p w14:paraId="0E48D970" w14:textId="121ED900" w:rsidR="006021FA" w:rsidRPr="009C54AE" w:rsidRDefault="006021FA" w:rsidP="006021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441" w:type="dxa"/>
          </w:tcPr>
          <w:p w14:paraId="1BCA46AD" w14:textId="6D4B8F8C" w:rsidR="006021FA" w:rsidRPr="009C54AE" w:rsidRDefault="006021FA" w:rsidP="006021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3A061C09" w14:textId="3214B119" w:rsidR="006021FA" w:rsidRPr="009C54AE" w:rsidRDefault="006021FA" w:rsidP="006021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6021FA" w:rsidRPr="009C54AE" w14:paraId="18000B31" w14:textId="77777777" w:rsidTr="00E71A24">
        <w:tc>
          <w:tcPr>
            <w:tcW w:w="1962" w:type="dxa"/>
          </w:tcPr>
          <w:p w14:paraId="006BC50A" w14:textId="4477A10D" w:rsidR="006021FA" w:rsidRPr="009C54AE" w:rsidRDefault="006021FA" w:rsidP="006021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441" w:type="dxa"/>
          </w:tcPr>
          <w:p w14:paraId="4172B054" w14:textId="06CEE0E1" w:rsidR="006021FA" w:rsidRPr="009C54AE" w:rsidRDefault="006021FA" w:rsidP="006021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projekt</w:t>
            </w:r>
          </w:p>
        </w:tc>
        <w:tc>
          <w:tcPr>
            <w:tcW w:w="2117" w:type="dxa"/>
          </w:tcPr>
          <w:p w14:paraId="67E359FC" w14:textId="5EDADA9B" w:rsidR="006021FA" w:rsidRPr="009C54AE" w:rsidRDefault="006021FA" w:rsidP="006021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11148DA6" w14:textId="77777777" w:rsidR="00617484" w:rsidRPr="009C54AE" w:rsidRDefault="00617484" w:rsidP="006174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Warunkiem zaliczenia przedmiotu jest uczestnictwo w zajęciach oraz uzyskanie pozytywnej oceny z ćwiczeń jako warunek dopuszczający do i złożenia końcowego egzaminu pisemnego.</w:t>
            </w:r>
          </w:p>
          <w:p w14:paraId="5935B9A5" w14:textId="78D6A05A" w:rsidR="006E1BFD" w:rsidRPr="006E1BFD" w:rsidRDefault="00617484" w:rsidP="0061748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Przyjęte kryteria oceniania dla ćwiczeń i wykładu przedstawiają się w następujący sposób: osiągnięcie efektów uczenia się w stopniu poniżej 50% - ocena niedostateczna, osiągnięcie efektów uczenia się w przedziale 50-60%- ocena dostateczna, 61-70% - dostateczny plus, 71-80% - dobry, 81-90% dobry plus, powyżej 90 %- ocena bardzo dobry.</w:t>
            </w:r>
          </w:p>
          <w:p w14:paraId="2BB5D64F" w14:textId="7D1FE014" w:rsidR="0085747A" w:rsidRPr="00B169DF" w:rsidRDefault="006E1BFD" w:rsidP="006E1B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1BFD">
              <w:rPr>
                <w:rFonts w:ascii="Corbel" w:hAnsi="Corbel"/>
                <w:b w:val="0"/>
                <w:smallCaps w:val="0"/>
                <w:szCs w:val="24"/>
              </w:rPr>
              <w:t>Kryteriami oceny są: kompletność wypowiedzi, poprawna terminologia, aktualność wiedzy</w:t>
            </w: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128DDC9A" w14:textId="77777777" w:rsidTr="00E71A24">
        <w:tc>
          <w:tcPr>
            <w:tcW w:w="490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B3226" w:rsidRPr="00B169DF" w14:paraId="02C37FE3" w14:textId="77777777" w:rsidTr="00E71A24">
        <w:tc>
          <w:tcPr>
            <w:tcW w:w="4902" w:type="dxa"/>
          </w:tcPr>
          <w:p w14:paraId="6754C5C7" w14:textId="77777777" w:rsidR="00DB3226" w:rsidRPr="00B169DF" w:rsidRDefault="00DB3226" w:rsidP="00DB32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3A344839" w14:textId="2E09AED7" w:rsidR="00DB3226" w:rsidRPr="00B169DF" w:rsidRDefault="00DB3226" w:rsidP="00DB32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2A26">
              <w:t>60</w:t>
            </w:r>
          </w:p>
        </w:tc>
      </w:tr>
      <w:tr w:rsidR="00DB3226" w:rsidRPr="00B169DF" w14:paraId="2A4AABEF" w14:textId="77777777" w:rsidTr="00E71A24">
        <w:tc>
          <w:tcPr>
            <w:tcW w:w="4902" w:type="dxa"/>
          </w:tcPr>
          <w:p w14:paraId="210DDE64" w14:textId="77777777" w:rsidR="00DB3226" w:rsidRPr="00B169DF" w:rsidRDefault="00DB3226" w:rsidP="00DB32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C195B47" w14:textId="77777777" w:rsidR="00DB3226" w:rsidRPr="00B169DF" w:rsidRDefault="00DB3226" w:rsidP="00DB32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63CF7F11" w14:textId="438595DE" w:rsidR="00DB3226" w:rsidRPr="00B169DF" w:rsidRDefault="00DB3226" w:rsidP="00DB32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2A26">
              <w:t>5</w:t>
            </w:r>
          </w:p>
        </w:tc>
      </w:tr>
      <w:tr w:rsidR="00DB3226" w:rsidRPr="00B169DF" w14:paraId="3796D0EB" w14:textId="77777777" w:rsidTr="00E71A24">
        <w:tc>
          <w:tcPr>
            <w:tcW w:w="4902" w:type="dxa"/>
          </w:tcPr>
          <w:p w14:paraId="0DB2B3DD" w14:textId="77777777" w:rsidR="00DB3226" w:rsidRPr="00B169DF" w:rsidRDefault="00DB3226" w:rsidP="00DB32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DB3226" w:rsidRPr="00B169DF" w:rsidRDefault="00DB3226" w:rsidP="00DB32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03E3072C" w14:textId="22A19FCA" w:rsidR="00DB3226" w:rsidRPr="00B169DF" w:rsidRDefault="00DB3226" w:rsidP="00DB32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2A26">
              <w:t>60</w:t>
            </w:r>
          </w:p>
        </w:tc>
      </w:tr>
      <w:tr w:rsidR="00DB3226" w:rsidRPr="00B169DF" w14:paraId="1ADE6CE7" w14:textId="77777777" w:rsidTr="00E71A24">
        <w:tc>
          <w:tcPr>
            <w:tcW w:w="4902" w:type="dxa"/>
          </w:tcPr>
          <w:p w14:paraId="2FD9881C" w14:textId="77777777" w:rsidR="00DB3226" w:rsidRPr="00B169DF" w:rsidRDefault="00DB3226" w:rsidP="00DB32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4747719D" w14:textId="017D9A98" w:rsidR="00DB3226" w:rsidRPr="00B169DF" w:rsidRDefault="00DB3226" w:rsidP="00DB32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2A26">
              <w:t>125</w:t>
            </w:r>
          </w:p>
        </w:tc>
      </w:tr>
      <w:tr w:rsidR="00DB3226" w:rsidRPr="00B169DF" w14:paraId="071C4E58" w14:textId="77777777" w:rsidTr="00E71A24">
        <w:tc>
          <w:tcPr>
            <w:tcW w:w="4902" w:type="dxa"/>
          </w:tcPr>
          <w:p w14:paraId="62049DBA" w14:textId="77777777" w:rsidR="00DB3226" w:rsidRPr="00B169DF" w:rsidRDefault="00DB3226" w:rsidP="00DB322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6623D12B" w14:textId="07D875F2" w:rsidR="00DB3226" w:rsidRPr="00B169DF" w:rsidRDefault="00DB3226" w:rsidP="00DB32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2A26">
              <w:t>5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18B1CDF8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58314AF6" w:rsidR="0085747A" w:rsidRPr="00B169DF" w:rsidRDefault="00E71A2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14:paraId="276FFB2E" w14:textId="77777777" w:rsidTr="18B1CDF8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3F7173BA" w:rsidR="0085747A" w:rsidRPr="00B169DF" w:rsidRDefault="00E71A24" w:rsidP="18B1CD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8B1CDF8">
              <w:rPr>
                <w:rFonts w:ascii="Corbel" w:hAnsi="Corbel"/>
                <w:b w:val="0"/>
                <w:smallCaps w:val="0"/>
              </w:rPr>
              <w:t xml:space="preserve">Nie </w:t>
            </w:r>
            <w:r w:rsidR="47B0FFD2" w:rsidRPr="18B1CDF8">
              <w:rPr>
                <w:rFonts w:ascii="Corbel" w:hAnsi="Corbel"/>
                <w:b w:val="0"/>
                <w:smallCaps w:val="0"/>
              </w:rPr>
              <w:t>do</w:t>
            </w:r>
            <w:r w:rsidRPr="18B1CDF8">
              <w:rPr>
                <w:rFonts w:ascii="Corbel" w:hAnsi="Corbel"/>
                <w:b w:val="0"/>
                <w:smallCaps w:val="0"/>
              </w:rPr>
              <w:t>tyczy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6E1BFD" w:rsidRPr="003D194A" w14:paraId="66C280BA" w14:textId="77777777" w:rsidTr="006E1BFD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911A" w14:textId="77777777" w:rsidR="000B6599" w:rsidRPr="007D5201" w:rsidRDefault="000B6599" w:rsidP="000B6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520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E705A86" w14:textId="77777777" w:rsidR="000B6599" w:rsidRDefault="000B6599" w:rsidP="000B6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J. Zimmermann. Aksjomaty administracji publicznej, Warszawa 2022,</w:t>
            </w:r>
          </w:p>
          <w:p w14:paraId="174DBCD8" w14:textId="77777777" w:rsidR="000B6599" w:rsidRPr="003D194A" w:rsidRDefault="000B6599" w:rsidP="000B6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D194A">
              <w:rPr>
                <w:rFonts w:ascii="Corbel" w:hAnsi="Corbel"/>
                <w:b w:val="0"/>
                <w:smallCaps w:val="0"/>
                <w:szCs w:val="24"/>
              </w:rPr>
              <w:t>Z. Leoński, Nauka administracji, Warszawa 2010,</w:t>
            </w:r>
          </w:p>
          <w:p w14:paraId="1C526F1B" w14:textId="642345B2" w:rsidR="000B6599" w:rsidRPr="003D194A" w:rsidRDefault="000B6599" w:rsidP="000B6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D194A">
              <w:rPr>
                <w:rFonts w:ascii="Corbel" w:hAnsi="Corbel"/>
                <w:b w:val="0"/>
                <w:smallCaps w:val="0"/>
                <w:szCs w:val="24"/>
              </w:rPr>
              <w:t xml:space="preserve">A. Błaś, J. Boć, J. Jeżewski, </w:t>
            </w:r>
            <w:r w:rsidR="00900A21">
              <w:rPr>
                <w:rFonts w:ascii="Corbel" w:hAnsi="Corbel"/>
                <w:b w:val="0"/>
                <w:smallCaps w:val="0"/>
                <w:szCs w:val="24"/>
              </w:rPr>
              <w:t xml:space="preserve">Nauka administracji, </w:t>
            </w:r>
            <w:r w:rsidRPr="003D194A">
              <w:rPr>
                <w:rFonts w:ascii="Corbel" w:hAnsi="Corbel"/>
                <w:b w:val="0"/>
                <w:smallCaps w:val="0"/>
                <w:szCs w:val="24"/>
              </w:rPr>
              <w:t>Wrocław 2013,</w:t>
            </w:r>
          </w:p>
          <w:p w14:paraId="217D20F9" w14:textId="77777777" w:rsidR="000B6599" w:rsidRPr="007D5201" w:rsidRDefault="000B6599" w:rsidP="000B6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5201">
              <w:rPr>
                <w:rFonts w:ascii="Corbel" w:hAnsi="Corbel"/>
                <w:b w:val="0"/>
                <w:smallCaps w:val="0"/>
                <w:szCs w:val="24"/>
              </w:rPr>
              <w:t>J. Łukasiewicz, Zarys nauki administracji, Warszawa 2007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5866B2D8" w14:textId="77777777" w:rsidR="000B6599" w:rsidRPr="007D5201" w:rsidRDefault="000B6599" w:rsidP="000B6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D194A">
              <w:rPr>
                <w:rFonts w:ascii="Corbel" w:hAnsi="Corbel"/>
                <w:b w:val="0"/>
                <w:smallCaps w:val="0"/>
                <w:szCs w:val="24"/>
              </w:rPr>
              <w:t>E. Knosala, Zarys nauki administracji, Warszawa 2010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675AC2A1" w14:textId="76E7DFC2" w:rsidR="000B6599" w:rsidRDefault="000B6599" w:rsidP="000B6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5201">
              <w:rPr>
                <w:rFonts w:ascii="Corbel" w:hAnsi="Corbel"/>
                <w:b w:val="0"/>
                <w:smallCaps w:val="0"/>
                <w:szCs w:val="24"/>
              </w:rPr>
              <w:t>D. Sześciło (red.), Administracja i zarządzanie publiczne. Nauka o współczesnej administracji, Warszawa 2014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64729F1D" w14:textId="2E6D9BFE" w:rsidR="00510178" w:rsidRPr="00900A21" w:rsidRDefault="00510178" w:rsidP="000B6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0A21">
              <w:rPr>
                <w:rFonts w:ascii="Corbel" w:hAnsi="Corbel"/>
                <w:b w:val="0"/>
                <w:smallCaps w:val="0"/>
                <w:szCs w:val="24"/>
              </w:rPr>
              <w:t>J. Smarż, S. Fundowicz, P. Śwital, Założenia nauki administracji,</w:t>
            </w:r>
            <w:r w:rsidR="004E4102" w:rsidRPr="00900A21">
              <w:t xml:space="preserve"> </w:t>
            </w:r>
            <w:r w:rsidR="004E4102" w:rsidRPr="00900A21">
              <w:rPr>
                <w:rFonts w:ascii="Corbel" w:hAnsi="Corbel"/>
                <w:b w:val="0"/>
                <w:smallCaps w:val="0"/>
                <w:szCs w:val="24"/>
              </w:rPr>
              <w:t>Wolters Kluwer Polska, Warszawa, 2024</w:t>
            </w:r>
          </w:p>
          <w:p w14:paraId="2D718119" w14:textId="77777777" w:rsidR="006E1BFD" w:rsidRPr="007D5201" w:rsidRDefault="006E1BFD" w:rsidP="000B6599">
            <w:pPr>
              <w:pStyle w:val="Bezodstpw"/>
              <w:jc w:val="both"/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="006E1BFD" w:rsidRPr="003D194A" w14:paraId="4631D254" w14:textId="77777777" w:rsidTr="006E1BFD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3C91" w14:textId="370C1BC1" w:rsidR="006E1BFD" w:rsidRDefault="006E1BFD" w:rsidP="006E1BFD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920661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14:paraId="7F356C38" w14:textId="380CD157" w:rsidR="00900A21" w:rsidRPr="00920661" w:rsidRDefault="00900A21" w:rsidP="006E1BFD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900A21">
              <w:rPr>
                <w:rFonts w:ascii="Corbel" w:hAnsi="Corbel"/>
                <w:sz w:val="24"/>
                <w:szCs w:val="24"/>
              </w:rPr>
              <w:t>Z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900A21">
              <w:rPr>
                <w:rFonts w:ascii="Corbel" w:hAnsi="Corbel"/>
                <w:sz w:val="24"/>
                <w:szCs w:val="24"/>
              </w:rPr>
              <w:t xml:space="preserve"> Cieślak, 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900A21">
              <w:rPr>
                <w:rFonts w:ascii="Corbel" w:hAnsi="Corbel"/>
                <w:sz w:val="24"/>
                <w:szCs w:val="24"/>
              </w:rPr>
              <w:t xml:space="preserve"> Bukowska, 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900A21">
              <w:rPr>
                <w:rFonts w:ascii="Corbel" w:hAnsi="Corbel"/>
                <w:sz w:val="24"/>
                <w:szCs w:val="24"/>
              </w:rPr>
              <w:t xml:space="preserve"> Federczyk, 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900A21">
              <w:rPr>
                <w:rFonts w:ascii="Corbel" w:hAnsi="Corbel"/>
                <w:sz w:val="24"/>
                <w:szCs w:val="24"/>
              </w:rPr>
              <w:t xml:space="preserve"> Klimaszewski, B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900A21">
              <w:rPr>
                <w:rFonts w:ascii="Corbel" w:hAnsi="Corbel"/>
                <w:sz w:val="24"/>
                <w:szCs w:val="24"/>
              </w:rPr>
              <w:t xml:space="preserve"> Majchrzak ; red. nauk. Zbigniew Cieślak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900A21">
              <w:rPr>
                <w:rFonts w:ascii="Corbel" w:hAnsi="Corbel"/>
                <w:sz w:val="24"/>
                <w:szCs w:val="24"/>
              </w:rPr>
              <w:t xml:space="preserve"> Nauka administracji - 2. wyd., Warszawa : Wolters Kluwer, 2017.</w:t>
            </w:r>
          </w:p>
          <w:p w14:paraId="77865144" w14:textId="77777777" w:rsidR="00920661" w:rsidRPr="00920661" w:rsidRDefault="00920661" w:rsidP="009206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066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E. Knosala, Decyzje i doradztwo w administracji publicznej, Bytom 2003,</w:t>
            </w:r>
          </w:p>
          <w:p w14:paraId="26529F55" w14:textId="77777777" w:rsidR="00920661" w:rsidRDefault="00920661" w:rsidP="009206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0661">
              <w:rPr>
                <w:rFonts w:ascii="Corbel" w:hAnsi="Corbel"/>
                <w:b w:val="0"/>
                <w:smallCaps w:val="0"/>
                <w:szCs w:val="24"/>
              </w:rPr>
              <w:t>K. Dąbrowski, Nauka administracji. Skrypt akademicki, Ryki 2012,</w:t>
            </w:r>
          </w:p>
          <w:p w14:paraId="6A9EA48B" w14:textId="2F5DE399" w:rsidR="00900A21" w:rsidRPr="00920661" w:rsidRDefault="00900A21" w:rsidP="009206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0A21">
              <w:rPr>
                <w:rFonts w:ascii="Corbel" w:hAnsi="Corbel"/>
                <w:b w:val="0"/>
                <w:smallCaps w:val="0"/>
                <w:szCs w:val="24"/>
              </w:rPr>
              <w:t>J.Dobkowski, W obronie nauki administracji, Prawo i Więź, 1 (39) 2022, s.53-79.</w:t>
            </w:r>
          </w:p>
          <w:p w14:paraId="42AAAA26" w14:textId="77777777" w:rsidR="00920661" w:rsidRPr="00920661" w:rsidRDefault="00920661" w:rsidP="009206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0661">
              <w:rPr>
                <w:rFonts w:ascii="Corbel" w:hAnsi="Corbel"/>
                <w:b w:val="0"/>
                <w:smallCaps w:val="0"/>
                <w:szCs w:val="24"/>
              </w:rPr>
              <w:t>J. Łukasiewicz (red.), Procesy kierowania w administracji publicznej, Rzeszów 2014,</w:t>
            </w:r>
          </w:p>
          <w:p w14:paraId="3F2057D0" w14:textId="77777777" w:rsidR="000B6599" w:rsidRPr="00920661" w:rsidRDefault="000B6599" w:rsidP="000B6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0661">
              <w:rPr>
                <w:rFonts w:ascii="Corbel" w:hAnsi="Corbel"/>
                <w:b w:val="0"/>
                <w:smallCaps w:val="0"/>
                <w:szCs w:val="24"/>
              </w:rPr>
              <w:t xml:space="preserve">S. Wrzosek, Związki nauki administracji z innymi dyscyplinami, </w:t>
            </w:r>
            <w:hyperlink r:id="rId8" w:history="1">
              <w:r w:rsidRPr="00920661">
                <w:rPr>
                  <w:rStyle w:val="Hipercze"/>
                  <w:rFonts w:ascii="Corbel" w:hAnsi="Corbel"/>
                  <w:b w:val="0"/>
                  <w:smallCaps w:val="0"/>
                  <w:szCs w:val="24"/>
                </w:rPr>
                <w:t>https://repozytorium.uni.wroc.pl/Content/79122/PDF/40_Wrzosek-S.pdf</w:t>
              </w:r>
            </w:hyperlink>
          </w:p>
          <w:p w14:paraId="56D5AD83" w14:textId="77777777" w:rsidR="000B6599" w:rsidRPr="00920661" w:rsidRDefault="000B6599" w:rsidP="000B6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0661">
              <w:rPr>
                <w:rFonts w:ascii="Corbel" w:hAnsi="Corbel"/>
                <w:b w:val="0"/>
                <w:smallCaps w:val="0"/>
                <w:szCs w:val="24"/>
              </w:rPr>
              <w:t>S. Wrzosek, Nauka administracji jako subdyscyplina łącząca nauki prawne i nauki o zarządzaniu, Studia Prawnicze KUL, 3/2021,</w:t>
            </w:r>
          </w:p>
          <w:p w14:paraId="55BD6404" w14:textId="77777777" w:rsidR="00920661" w:rsidRDefault="00920661" w:rsidP="009206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 Gados, J.Łukasiewicz, Ernesta Knosali pochwała biurokracji, [w:] Administracjapubliczna-aktualne wyzwania, red. L.Zacharko, Katowice 2015, s. 244-252, </w:t>
            </w:r>
          </w:p>
          <w:p w14:paraId="37B9A919" w14:textId="77777777" w:rsidR="000B6599" w:rsidRPr="00920661" w:rsidRDefault="000B6599" w:rsidP="000B6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0661">
              <w:rPr>
                <w:rFonts w:ascii="Corbel" w:hAnsi="Corbel"/>
                <w:b w:val="0"/>
                <w:smallCaps w:val="0"/>
                <w:szCs w:val="24"/>
              </w:rPr>
              <w:t>A. Barczewska-Dziobek, Deliberatywne metody podejmowania decyzji publicznych, [w:] Struktury administracji publicznej; metody, ogniwa, więzi, red. A. Mezglewski, Rzeszów 2016, s.7-22</w:t>
            </w:r>
          </w:p>
          <w:p w14:paraId="682D5465" w14:textId="77777777" w:rsidR="000B6599" w:rsidRPr="00920661" w:rsidRDefault="000B6599" w:rsidP="000B6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0661">
              <w:rPr>
                <w:rFonts w:ascii="Corbel" w:hAnsi="Corbel"/>
                <w:b w:val="0"/>
                <w:smallCaps w:val="0"/>
                <w:szCs w:val="24"/>
              </w:rPr>
              <w:t>A. Barczewska-Dziobek, Standardy współpracy z organizacjami pozarządowymi jako wyznacznik dobrych relacji administracji z otoczeniem społecznym, [w:] Standardy współczesnej administracji i prawa administracyjnego, red. Z. Duniewska, M. Stahl, A. Rabiega-Przyłęcka, Warszawa-Łódź 2019, ss. 147-164,</w:t>
            </w:r>
          </w:p>
          <w:p w14:paraId="4B6E7B1B" w14:textId="77777777" w:rsidR="00920661" w:rsidRPr="00920661" w:rsidRDefault="00920661" w:rsidP="000B6599">
            <w:pPr>
              <w:pStyle w:val="Punktygwne"/>
              <w:spacing w:before="0" w:after="0"/>
              <w:rPr>
                <w:rFonts w:ascii="Corbel" w:hAnsi="Corbel" w:cs="Arial"/>
                <w:b w:val="0"/>
                <w:smallCaps w:val="0"/>
                <w:color w:val="222222"/>
                <w:szCs w:val="24"/>
                <w:shd w:val="clear" w:color="auto" w:fill="FFFFFF"/>
              </w:rPr>
            </w:pPr>
            <w:r w:rsidRPr="00920661">
              <w:rPr>
                <w:rFonts w:ascii="Corbel" w:hAnsi="Corbel" w:cs="Arial"/>
                <w:b w:val="0"/>
                <w:smallCaps w:val="0"/>
                <w:color w:val="222222"/>
                <w:szCs w:val="24"/>
                <w:shd w:val="clear" w:color="auto" w:fill="FFFFFF"/>
              </w:rPr>
              <w:t xml:space="preserve">S. Bentkowski i I. Bentkowska-Furman, „Prakseologiczne uwarunkowania jakości administracji publicznej”, </w:t>
            </w:r>
            <w:r w:rsidRPr="00920661">
              <w:rPr>
                <w:rFonts w:ascii="Corbel" w:hAnsi="Corbel" w:cs="Arial"/>
                <w:b w:val="0"/>
                <w:i/>
                <w:iCs/>
                <w:smallCaps w:val="0"/>
                <w:color w:val="222222"/>
                <w:szCs w:val="24"/>
                <w:bdr w:val="none" w:sz="0" w:space="0" w:color="auto" w:frame="1"/>
                <w:shd w:val="clear" w:color="auto" w:fill="FFFFFF"/>
              </w:rPr>
              <w:t>Acta Iuridica Resoviensia</w:t>
            </w:r>
            <w:r w:rsidRPr="00920661">
              <w:rPr>
                <w:rFonts w:ascii="Corbel" w:hAnsi="Corbel" w:cs="Arial"/>
                <w:b w:val="0"/>
                <w:smallCaps w:val="0"/>
                <w:color w:val="222222"/>
                <w:szCs w:val="24"/>
                <w:shd w:val="clear" w:color="auto" w:fill="FFFFFF"/>
              </w:rPr>
              <w:t>, t. 110, Art. nr 28, 2020</w:t>
            </w:r>
          </w:p>
          <w:p w14:paraId="2E0BA3D3" w14:textId="687593D2" w:rsidR="000B6599" w:rsidRPr="00920661" w:rsidRDefault="000B6599" w:rsidP="000B6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0661">
              <w:rPr>
                <w:rFonts w:ascii="Corbel" w:hAnsi="Corbel"/>
                <w:b w:val="0"/>
                <w:smallCaps w:val="0"/>
                <w:szCs w:val="24"/>
              </w:rPr>
              <w:t>M. Cichorzewska, D. Kostecki, Kultura organizacyjna good governance w jednostkach administracji publicznej, Lublin 2021,</w:t>
            </w:r>
          </w:p>
          <w:p w14:paraId="0F98962B" w14:textId="77777777" w:rsidR="000B6599" w:rsidRPr="00920661" w:rsidRDefault="000B6599" w:rsidP="000B6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0661">
              <w:rPr>
                <w:rFonts w:ascii="Corbel" w:hAnsi="Corbel"/>
                <w:b w:val="0"/>
                <w:smallCaps w:val="0"/>
                <w:szCs w:val="24"/>
              </w:rPr>
              <w:t>M. Ganczar, A. Sytek, Informatyzacja administracji publicznej. Skuteczność regulacji, Warszawa 2021.</w:t>
            </w:r>
          </w:p>
          <w:p w14:paraId="1E79438D" w14:textId="5DB2C498" w:rsidR="00447253" w:rsidRPr="00920661" w:rsidRDefault="00447253" w:rsidP="009206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911198" w14:textId="77777777" w:rsidR="00D129F1" w:rsidRDefault="00D129F1" w:rsidP="00C16ABF">
      <w:pPr>
        <w:spacing w:after="0" w:line="240" w:lineRule="auto"/>
      </w:pPr>
      <w:r>
        <w:separator/>
      </w:r>
    </w:p>
  </w:endnote>
  <w:endnote w:type="continuationSeparator" w:id="0">
    <w:p w14:paraId="2AEF8BE8" w14:textId="77777777" w:rsidR="00D129F1" w:rsidRDefault="00D129F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45B84D" w14:textId="77777777" w:rsidR="00D129F1" w:rsidRDefault="00D129F1" w:rsidP="00C16ABF">
      <w:pPr>
        <w:spacing w:after="0" w:line="240" w:lineRule="auto"/>
      </w:pPr>
      <w:r>
        <w:separator/>
      </w:r>
    </w:p>
  </w:footnote>
  <w:footnote w:type="continuationSeparator" w:id="0">
    <w:p w14:paraId="6E078F77" w14:textId="77777777" w:rsidR="00D129F1" w:rsidRDefault="00D129F1" w:rsidP="00C16ABF">
      <w:pPr>
        <w:spacing w:after="0" w:line="240" w:lineRule="auto"/>
      </w:pPr>
      <w:r>
        <w:continuationSeparator/>
      </w:r>
    </w:p>
  </w:footnote>
  <w:footnote w:id="1">
    <w:p w14:paraId="3ACB30C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7485240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3B5F"/>
    <w:rsid w:val="00042A51"/>
    <w:rsid w:val="00042D2E"/>
    <w:rsid w:val="00044C82"/>
    <w:rsid w:val="00070ED6"/>
    <w:rsid w:val="000742DC"/>
    <w:rsid w:val="00077D0D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6599"/>
    <w:rsid w:val="000D04B0"/>
    <w:rsid w:val="000D41BA"/>
    <w:rsid w:val="000F1C57"/>
    <w:rsid w:val="000F5615"/>
    <w:rsid w:val="001045A1"/>
    <w:rsid w:val="00124BFF"/>
    <w:rsid w:val="0012560E"/>
    <w:rsid w:val="00127108"/>
    <w:rsid w:val="00134B13"/>
    <w:rsid w:val="00137FB4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B78A4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0218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55EA"/>
    <w:rsid w:val="003A0A5B"/>
    <w:rsid w:val="003A1176"/>
    <w:rsid w:val="003B336D"/>
    <w:rsid w:val="003B634A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47253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97084"/>
    <w:rsid w:val="004A3EEA"/>
    <w:rsid w:val="004A4D1F"/>
    <w:rsid w:val="004B3F0E"/>
    <w:rsid w:val="004C65C8"/>
    <w:rsid w:val="004D31C0"/>
    <w:rsid w:val="004D5282"/>
    <w:rsid w:val="004E4102"/>
    <w:rsid w:val="004F1551"/>
    <w:rsid w:val="004F55A3"/>
    <w:rsid w:val="0050496F"/>
    <w:rsid w:val="00510178"/>
    <w:rsid w:val="00511744"/>
    <w:rsid w:val="00513B6F"/>
    <w:rsid w:val="00517C63"/>
    <w:rsid w:val="00524645"/>
    <w:rsid w:val="005363C4"/>
    <w:rsid w:val="00536BDE"/>
    <w:rsid w:val="00543ACC"/>
    <w:rsid w:val="0056696D"/>
    <w:rsid w:val="0059484D"/>
    <w:rsid w:val="005A0855"/>
    <w:rsid w:val="005A3196"/>
    <w:rsid w:val="005A5952"/>
    <w:rsid w:val="005C080F"/>
    <w:rsid w:val="005C55E5"/>
    <w:rsid w:val="005C696A"/>
    <w:rsid w:val="005E6E85"/>
    <w:rsid w:val="005F31D2"/>
    <w:rsid w:val="005F76A3"/>
    <w:rsid w:val="006021FA"/>
    <w:rsid w:val="0061029B"/>
    <w:rsid w:val="00617230"/>
    <w:rsid w:val="00617484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97640"/>
    <w:rsid w:val="006D050F"/>
    <w:rsid w:val="006D6139"/>
    <w:rsid w:val="006E1BFD"/>
    <w:rsid w:val="006E5D65"/>
    <w:rsid w:val="006F1282"/>
    <w:rsid w:val="006F1FBC"/>
    <w:rsid w:val="006F31E2"/>
    <w:rsid w:val="006F6769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1C4A"/>
    <w:rsid w:val="00763BF1"/>
    <w:rsid w:val="00766FD4"/>
    <w:rsid w:val="0078168C"/>
    <w:rsid w:val="00787C2A"/>
    <w:rsid w:val="00790E27"/>
    <w:rsid w:val="0079510C"/>
    <w:rsid w:val="007A4022"/>
    <w:rsid w:val="007A4276"/>
    <w:rsid w:val="007A6E6E"/>
    <w:rsid w:val="007C3299"/>
    <w:rsid w:val="007C3BCC"/>
    <w:rsid w:val="007C4546"/>
    <w:rsid w:val="007C66B0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0A21"/>
    <w:rsid w:val="00916188"/>
    <w:rsid w:val="00920661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4E1B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7434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124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54C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29F1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3226"/>
    <w:rsid w:val="00DB3F83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1A24"/>
    <w:rsid w:val="00E742AA"/>
    <w:rsid w:val="00E77E88"/>
    <w:rsid w:val="00E8107D"/>
    <w:rsid w:val="00E960BB"/>
    <w:rsid w:val="00EA1D25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3461"/>
    <w:rsid w:val="00F17567"/>
    <w:rsid w:val="00F27A7B"/>
    <w:rsid w:val="00F526AF"/>
    <w:rsid w:val="00F617C3"/>
    <w:rsid w:val="00F61A26"/>
    <w:rsid w:val="00F7066B"/>
    <w:rsid w:val="00F74FA1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13DD2DE5"/>
    <w:rsid w:val="175896A6"/>
    <w:rsid w:val="18B1CDF8"/>
    <w:rsid w:val="1A33470C"/>
    <w:rsid w:val="3593DA04"/>
    <w:rsid w:val="47B0FFD2"/>
    <w:rsid w:val="512A46EF"/>
    <w:rsid w:val="513C947D"/>
    <w:rsid w:val="57BA779B"/>
    <w:rsid w:val="64540ACB"/>
    <w:rsid w:val="69CC21AF"/>
    <w:rsid w:val="6B98F4F8"/>
    <w:rsid w:val="71C96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label">
    <w:name w:val="label"/>
    <w:basedOn w:val="Domylnaczcionkaakapitu"/>
    <w:rsid w:val="00447253"/>
  </w:style>
  <w:style w:type="character" w:customStyle="1" w:styleId="f245a">
    <w:name w:val="f_245a"/>
    <w:basedOn w:val="Domylnaczcionkaakapitu"/>
    <w:rsid w:val="00447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pozytorium.uni.wroc.pl/Content/79122/PDF/40_Wrzosek-S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18D1D-218E-458B-BC05-8BF89E7DB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407</TotalTime>
  <Pages>6</Pages>
  <Words>1696</Words>
  <Characters>10176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Izabela Bentkowska-Furman</cp:lastModifiedBy>
  <cp:revision>19</cp:revision>
  <cp:lastPrinted>2019-02-06T12:12:00Z</cp:lastPrinted>
  <dcterms:created xsi:type="dcterms:W3CDTF">2023-09-13T11:40:00Z</dcterms:created>
  <dcterms:modified xsi:type="dcterms:W3CDTF">2024-09-30T13:42:00Z</dcterms:modified>
</cp:coreProperties>
</file>